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5"/>
        <w:rPr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</w:pPr>
      <w:r>
        <w:rPr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  <w:t>МБУК «Гдовская районная  центральная  библиотека им.  Л.И.Малякова»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Утверждаю.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Директор МБУК   «ГРЦБ  им .Л.И.Малякова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17.12.21г.               О.В.Скрябина</w:t>
      </w:r>
    </w:p>
    <w:p/>
    <w:p>
      <w:pPr>
        <w:pStyle w:val="5"/>
        <w:jc w:val="center"/>
        <w:rPr>
          <w:color w:val="ED7D31" w:themeColor="accent2"/>
          <w:sz w:val="36"/>
          <w:szCs w:val="36"/>
          <w14:textFill>
            <w14:solidFill>
              <w14:schemeClr w14:val="accent2"/>
            </w14:solidFill>
          </w14:textFill>
        </w:rPr>
      </w:pPr>
      <w:r>
        <w:rPr>
          <w:color w:val="ED7D31" w:themeColor="accent2"/>
          <w:sz w:val="36"/>
          <w:szCs w:val="36"/>
          <w14:textFill>
            <w14:solidFill>
              <w14:schemeClr w14:val="accent2"/>
            </w14:solidFill>
          </w14:textFill>
        </w:rPr>
        <w:t xml:space="preserve">Программа  повышения  квалификации  библиотекарей  МБУК «Гдовская районная  центральная  библиотека имени  Л.И.Малякова»    на  </w:t>
      </w:r>
      <w:r>
        <w:rPr>
          <w:color w:val="5B9BD5" w:themeColor="accent1"/>
          <w:sz w:val="36"/>
          <w:szCs w:val="36"/>
          <w14:textFill>
            <w14:solidFill>
              <w14:schemeClr w14:val="accent1"/>
            </w14:solidFill>
          </w14:textFill>
        </w:rPr>
        <w:t>2022 -2025гг.</w:t>
      </w:r>
    </w:p>
    <w:p>
      <w:pPr>
        <w:pStyle w:val="5"/>
        <w:jc w:val="center"/>
        <w:rPr>
          <w:sz w:val="36"/>
          <w:szCs w:val="36"/>
        </w:rPr>
      </w:pPr>
    </w:p>
    <w:p>
      <w:pPr>
        <w:pStyle w:val="5"/>
        <w:rPr>
          <w:sz w:val="36"/>
          <w:szCs w:val="36"/>
        </w:rPr>
      </w:pPr>
    </w:p>
    <w:p>
      <w:pPr>
        <w:pStyle w:val="5"/>
        <w:rPr>
          <w:color w:val="5B9BD5" w:themeColor="accent1"/>
          <w:sz w:val="36"/>
          <w:szCs w:val="36"/>
          <w14:textFill>
            <w14:solidFill>
              <w14:schemeClr w14:val="accent1"/>
            </w14:solidFill>
          </w14:textFill>
        </w:rPr>
      </w:pPr>
      <w:r>
        <w:rPr>
          <w:sz w:val="36"/>
          <w:szCs w:val="36"/>
        </w:rPr>
        <w:t xml:space="preserve">                  </w:t>
      </w:r>
      <w:r>
        <w:rPr>
          <w:color w:val="5B9BD5" w:themeColor="accent1"/>
          <w:sz w:val="36"/>
          <w:szCs w:val="36"/>
          <w14:textFill>
            <w14:solidFill>
              <w14:schemeClr w14:val="accent1"/>
            </w14:solidFill>
          </w14:textFill>
        </w:rPr>
        <w:t>БИБЛИОТЕКАРЬ - УНИВЕРСАЛ</w:t>
      </w:r>
    </w:p>
    <w:p>
      <w:pPr>
        <w:rPr>
          <w:color w:val="ED7D31" w:themeColor="accent2"/>
          <w:sz w:val="36"/>
          <w:szCs w:val="36"/>
          <w14:textFill>
            <w14:solidFill>
              <w14:schemeClr w14:val="accent2"/>
            </w14:solidFill>
          </w14:textFill>
        </w:rPr>
      </w:pPr>
    </w:p>
    <w:p/>
    <w:p>
      <w:pPr>
        <w:jc w:val="center"/>
      </w:pPr>
      <w:r>
        <w:rPr>
          <w:lang w:eastAsia="ru-RU"/>
        </w:rPr>
        <w:drawing>
          <wp:inline distT="0" distB="0" distL="0" distR="0">
            <wp:extent cx="2972435" cy="2257425"/>
            <wp:effectExtent l="0" t="0" r="18415" b="9525"/>
            <wp:docPr id="7" name="Рисунок 2" descr="C:\Users\1\Desktop\биб-иотекарь-на-ее-рабочем-месте-с-книжными-по-ками-усмехаясь-персона-85232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" descr="C:\Users\1\Desktop\биб-иотекарь-на-ее-рабочем-месте-с-книжными-по-ками-усмехаясь-персона-85232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4726" cy="2259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rPr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rPr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rPr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rPr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rPr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r>
        <w:rPr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t xml:space="preserve">                                                 Гдов.2021г.</w:t>
      </w:r>
    </w:p>
    <w:p>
      <w:pPr>
        <w:rPr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  программы: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работники библиотек должны не только хорошо знать основы своей профессии и фонды библиотек, но и владеть современными информационными технологиями, применять их в библиотечной практике.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 Программа непрерывного образования библиотечных работников </w:t>
      </w:r>
    </w:p>
    <w:p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« Библиотекарь - профессионал» дает возможность достичь более высокого уровня профессиональной подготовки персонала и хорошо спланированной, четко организованной работы по его обучению.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нацелена на совершенствование профессиональных знаний, навыков и умений, повышение общеобразовательного уровня библиотекарей в соответствии с новейшими достижениями, инновационным библиотечным опытом.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   программы:</w:t>
      </w:r>
    </w:p>
    <w:p>
      <w:pPr>
        <w:pStyle w:val="5"/>
        <w:pageBreakBefore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профессионального мастерства библиотекарей, закрепление престижа библиотеки как информационного, образовательного и культурного центра, повышение востребованности библиотек у населения </w:t>
      </w:r>
    </w:p>
    <w:p>
      <w:pPr>
        <w:pStyle w:val="5"/>
        <w:rPr>
          <w:sz w:val="28"/>
          <w:szCs w:val="28"/>
        </w:rPr>
      </w:pPr>
    </w:p>
    <w:p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- обучение персонала библиотек профессиональным знаниям и навыкам, отвечающим современным требованиям в работе муниципальных библиотек </w:t>
      </w:r>
    </w:p>
    <w:p>
      <w:pPr>
        <w:pStyle w:val="5"/>
        <w:rPr>
          <w:sz w:val="28"/>
          <w:szCs w:val="28"/>
        </w:rPr>
      </w:pPr>
    </w:p>
    <w:p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- создание системы профессионального развития с использованием различных форм повышения квалификации </w:t>
      </w:r>
    </w:p>
    <w:p>
      <w:pPr>
        <w:pStyle w:val="5"/>
        <w:rPr>
          <w:sz w:val="28"/>
          <w:szCs w:val="28"/>
        </w:rPr>
      </w:pPr>
    </w:p>
    <w:p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- изучение и овладение средствами автоматизации библиотечно-библиографических процессов. 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>
      <w:pPr>
        <w:pStyle w:val="5"/>
        <w:rPr>
          <w:sz w:val="28"/>
          <w:szCs w:val="28"/>
        </w:rPr>
      </w:pPr>
    </w:p>
    <w:p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- модернизация системы непрерывного образования работников библиотек </w:t>
      </w:r>
    </w:p>
    <w:p>
      <w:pPr>
        <w:pStyle w:val="5"/>
        <w:rPr>
          <w:sz w:val="28"/>
          <w:szCs w:val="28"/>
        </w:rPr>
      </w:pPr>
    </w:p>
    <w:p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- обеспечение дифференцированного подхода к повышению квалификации библиотечных сотрудников с учетом стажа работы, образования, занимаемой должности </w:t>
      </w:r>
    </w:p>
    <w:p>
      <w:pPr>
        <w:pStyle w:val="5"/>
        <w:rPr>
          <w:sz w:val="28"/>
          <w:szCs w:val="28"/>
        </w:rPr>
      </w:pPr>
    </w:p>
    <w:p>
      <w:pPr>
        <w:pStyle w:val="5"/>
        <w:rPr>
          <w:sz w:val="28"/>
          <w:szCs w:val="28"/>
        </w:rPr>
      </w:pPr>
      <w:r>
        <w:rPr>
          <w:sz w:val="28"/>
          <w:szCs w:val="28"/>
        </w:rPr>
        <w:t>- использование разнообразных инновационных форм и методов работы в повышения квалификации (семинары, круглые столы, деловые игры, тренинги)</w:t>
      </w:r>
    </w:p>
    <w:p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реализации интеллектуального и творческого потенциала работников в профессиональной библиотечной деятельности </w:t>
      </w:r>
    </w:p>
    <w:p>
      <w:pPr>
        <w:pStyle w:val="5"/>
        <w:rPr>
          <w:sz w:val="28"/>
          <w:szCs w:val="28"/>
        </w:rPr>
      </w:pPr>
    </w:p>
    <w:p>
      <w:pPr>
        <w:pStyle w:val="5"/>
        <w:rPr>
          <w:sz w:val="28"/>
          <w:szCs w:val="28"/>
        </w:rPr>
      </w:pPr>
    </w:p>
    <w:p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Реализация данной программы позволит повысить уровень профессионализма библиотекарей, благодаря модернизации системы повышения квалификации, комплексу мероприятий с внедрением и использованием инновационных форм и методов обучения, непрерывного процесса повышения профессионализма и дифференцированного подхода в приобретении знаний, навыков и умений, внедрении инноваций. </w:t>
      </w:r>
    </w:p>
    <w:p>
      <w:pPr>
        <w:pStyle w:val="5"/>
        <w:rPr>
          <w:sz w:val="28"/>
          <w:szCs w:val="28"/>
        </w:rPr>
      </w:pPr>
    </w:p>
    <w:p>
      <w:pPr>
        <w:pStyle w:val="5"/>
        <w:rPr>
          <w:sz w:val="28"/>
          <w:szCs w:val="28"/>
        </w:rPr>
      </w:pPr>
    </w:p>
    <w:p>
      <w:pPr>
        <w:pStyle w:val="5"/>
        <w:rPr>
          <w:sz w:val="28"/>
          <w:szCs w:val="28"/>
        </w:rPr>
      </w:pPr>
    </w:p>
    <w:p>
      <w:pPr>
        <w:pStyle w:val="5"/>
        <w:rPr>
          <w:sz w:val="28"/>
          <w:szCs w:val="28"/>
        </w:rPr>
      </w:pPr>
    </w:p>
    <w:p>
      <w:pPr>
        <w:pStyle w:val="5"/>
        <w:rPr>
          <w:sz w:val="28"/>
          <w:szCs w:val="28"/>
        </w:rPr>
      </w:pPr>
    </w:p>
    <w:p>
      <w:pPr>
        <w:pStyle w:val="5"/>
        <w:rPr>
          <w:sz w:val="28"/>
          <w:szCs w:val="28"/>
        </w:rPr>
      </w:pPr>
    </w:p>
    <w:p>
      <w:pPr>
        <w:pStyle w:val="5"/>
        <w:rPr>
          <w:sz w:val="28"/>
          <w:szCs w:val="28"/>
        </w:rPr>
      </w:pP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Сроки реализации: сентябрь 2022 -  сентябрь 2025 гг.</w:t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7"/>
        <w:tblW w:w="9570" w:type="dxa"/>
        <w:tblInd w:w="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3969"/>
        <w:gridCol w:w="1984"/>
        <w:gridCol w:w="3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497" w:type="dxa"/>
          </w:tcPr>
          <w:p>
            <w:pPr>
              <w:pStyle w:val="6"/>
              <w:spacing w:line="320" w:lineRule="exac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969" w:type="dxa"/>
          </w:tcPr>
          <w:p>
            <w:pPr>
              <w:pStyle w:val="6"/>
              <w:spacing w:line="320" w:lineRule="exact"/>
              <w:ind w:left="10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Содержание</w:t>
            </w:r>
            <w:r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работы (темы занятий /семинаров)</w:t>
            </w:r>
          </w:p>
        </w:tc>
        <w:tc>
          <w:tcPr>
            <w:tcW w:w="1984" w:type="dxa"/>
          </w:tcPr>
          <w:p>
            <w:pPr>
              <w:pStyle w:val="6"/>
              <w:spacing w:line="322" w:lineRule="exact"/>
              <w:ind w:left="108" w:right="72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en-US"/>
              </w:rPr>
              <w:t>Срок</w:t>
            </w:r>
            <w:r>
              <w:rPr>
                <w:b/>
                <w:sz w:val="24"/>
                <w:szCs w:val="24"/>
                <w:lang w:val="ru-RU"/>
              </w:rPr>
              <w:t xml:space="preserve"> проведеня </w:t>
            </w:r>
          </w:p>
          <w:p>
            <w:pPr>
              <w:pStyle w:val="6"/>
              <w:spacing w:line="322" w:lineRule="exact"/>
              <w:ind w:left="108" w:right="721"/>
              <w:rPr>
                <w:b/>
                <w:spacing w:val="-67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занятий</w:t>
            </w:r>
          </w:p>
          <w:p>
            <w:pPr>
              <w:pStyle w:val="6"/>
              <w:spacing w:line="322" w:lineRule="exact"/>
              <w:ind w:left="0" w:right="721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</w:tcPr>
          <w:p>
            <w:pPr>
              <w:pStyle w:val="6"/>
              <w:spacing w:line="320" w:lineRule="exact"/>
              <w:ind w:left="10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7" w:type="dxa"/>
          </w:tcPr>
          <w:p>
            <w:pPr>
              <w:pStyle w:val="6"/>
              <w:spacing w:line="320" w:lineRule="exac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3969" w:type="dxa"/>
          </w:tcPr>
          <w:p>
            <w:pPr>
              <w:pStyle w:val="6"/>
              <w:tabs>
                <w:tab w:val="left" w:pos="1606"/>
                <w:tab w:val="left" w:pos="3507"/>
              </w:tabs>
              <w:ind w:left="105" w:right="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Семинар</w:t>
            </w:r>
            <w:r>
              <w:rPr>
                <w:b/>
                <w:spacing w:val="5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Работа  библиотек по  историко - патриотическому  воспитанию  молодежи «1812- Великий   год  России» к  210 –летию победы  русской  армии в  Отечественной  войне 1812 г. в  2022году.</w:t>
            </w:r>
          </w:p>
        </w:tc>
        <w:tc>
          <w:tcPr>
            <w:tcW w:w="1984" w:type="dxa"/>
          </w:tcPr>
          <w:p>
            <w:pPr>
              <w:pStyle w:val="6"/>
              <w:spacing w:before="3"/>
              <w:ind w:left="0"/>
              <w:rPr>
                <w:b/>
                <w:sz w:val="28"/>
                <w:szCs w:val="28"/>
                <w:lang w:val="ru-RU"/>
              </w:rPr>
            </w:pPr>
          </w:p>
          <w:p>
            <w:pPr>
              <w:pStyle w:val="6"/>
              <w:spacing w:before="1"/>
              <w:ind w:left="108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сентябрь  2022г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120" w:type="dxa"/>
          </w:tcPr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Скрябина  О.В. -директор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Александрова Г.В.- рук. 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Клевцова Н.И.-рук. отделения по  работе с детьми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Буркова  П.М.-библиотекарь  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7" w:type="dxa"/>
          </w:tcPr>
          <w:p>
            <w:pPr>
              <w:pStyle w:val="6"/>
              <w:spacing w:line="320" w:lineRule="exac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3969" w:type="dxa"/>
          </w:tcPr>
          <w:p>
            <w:pPr>
              <w:pStyle w:val="6"/>
              <w:tabs>
                <w:tab w:val="left" w:pos="3096"/>
              </w:tabs>
              <w:spacing w:line="315" w:lineRule="exact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Семинар «Библиотечное  пространство:</w:t>
            </w:r>
            <w:r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интерьер</w:t>
            </w:r>
            <w:r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как</w:t>
            </w:r>
            <w:r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площадка</w:t>
            </w:r>
            <w:r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для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инноватики».</w:t>
            </w:r>
          </w:p>
        </w:tc>
        <w:tc>
          <w:tcPr>
            <w:tcW w:w="1984" w:type="dxa"/>
          </w:tcPr>
          <w:p>
            <w:pPr>
              <w:pStyle w:val="6"/>
              <w:spacing w:before="3"/>
              <w:ind w:left="0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120" w:type="dxa"/>
          </w:tcPr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Скрябина  О.В. -директор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Александрова Г.В.-рук.отделения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Клевцова Н.И.-рук. отделения по  работе с детьми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7" w:type="dxa"/>
          </w:tcPr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9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Семинар «Читательские объединения в библиотеке: новые времена, новые взгляды»</w:t>
            </w:r>
          </w:p>
          <w:p>
            <w:pPr>
              <w:pStyle w:val="6"/>
              <w:tabs>
                <w:tab w:val="left" w:pos="1606"/>
                <w:tab w:val="left" w:pos="3507"/>
              </w:tabs>
              <w:ind w:left="105" w:right="97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>
            <w:pPr>
              <w:pStyle w:val="6"/>
              <w:spacing w:before="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ноябрь</w:t>
            </w:r>
          </w:p>
        </w:tc>
        <w:tc>
          <w:tcPr>
            <w:tcW w:w="3120" w:type="dxa"/>
          </w:tcPr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Александрова Г.В.-рук.отделения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Буркова  П.М.-библиотекарь  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Борнусова Е.Л.-библ. Добручинской  сельской модельной  библиотеки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7" w:type="dxa"/>
          </w:tcPr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39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ru-RU"/>
              </w:rPr>
              <w:t>Семинар - тренинг «Проблемы библиотечной статистики: в рамках</w:t>
            </w:r>
            <w:r>
              <w:rPr>
                <w:rStyle w:val="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Style w:val="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сводных планов и отчётов»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1984" w:type="dxa"/>
          </w:tcPr>
          <w:p>
            <w:pPr>
              <w:pStyle w:val="6"/>
              <w:spacing w:before="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декабрь</w:t>
            </w:r>
          </w:p>
        </w:tc>
        <w:tc>
          <w:tcPr>
            <w:tcW w:w="3120" w:type="dxa"/>
          </w:tcPr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Скрябина  О.В. -директор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Клевцова Н.И.-рук. отделения по  работе с детьми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Александрова Г.В.-рук.отделения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7" w:type="dxa"/>
          </w:tcPr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</w:p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39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Семинар «Библиотечное образование: поиск новых форм и неотвратимость перемен»</w:t>
            </w:r>
          </w:p>
          <w:p>
            <w:pPr>
              <w:pStyle w:val="6"/>
              <w:tabs>
                <w:tab w:val="left" w:pos="1606"/>
                <w:tab w:val="left" w:pos="3507"/>
              </w:tabs>
              <w:ind w:left="105" w:right="97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>
            <w:pPr>
              <w:pStyle w:val="6"/>
              <w:spacing w:before="3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январь 2023г</w:t>
            </w:r>
            <w:r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120" w:type="dxa"/>
          </w:tcPr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Скрябина  О.В. -директор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Александрова Г.В.-рук.отделения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7" w:type="dxa"/>
          </w:tcPr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39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Актуальный  разговор –диалог «Читать модно? Да! Инновационные массовые акции в библиотеке»</w:t>
            </w:r>
          </w:p>
          <w:p>
            <w:pPr>
              <w:pStyle w:val="6"/>
              <w:tabs>
                <w:tab w:val="left" w:pos="1606"/>
                <w:tab w:val="left" w:pos="3507"/>
              </w:tabs>
              <w:ind w:left="105" w:right="97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>
            <w:pPr>
              <w:pStyle w:val="6"/>
              <w:spacing w:before="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февраль</w:t>
            </w:r>
          </w:p>
        </w:tc>
        <w:tc>
          <w:tcPr>
            <w:tcW w:w="3120" w:type="dxa"/>
          </w:tcPr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Скрябина  О.В. -директор</w:t>
            </w:r>
          </w:p>
          <w:p>
            <w:pPr>
              <w:pStyle w:val="6"/>
              <w:ind w:left="0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Александрова Г.В.рук.отделения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Буркова  П.М.-библиотекарь  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Клевцова Н.И.-рук. отделения по  работе с детьми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7" w:type="dxa"/>
          </w:tcPr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</w:p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39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Style w:val="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Семинар – практикум </w:t>
            </w:r>
            <w:r>
              <w:rPr>
                <w:rStyle w:val="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Style w:val="4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«От экологического просвещения до экологической культуры»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>
            <w:pPr>
              <w:pStyle w:val="6"/>
              <w:spacing w:before="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март</w:t>
            </w:r>
          </w:p>
        </w:tc>
        <w:tc>
          <w:tcPr>
            <w:tcW w:w="3120" w:type="dxa"/>
          </w:tcPr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Александрова Г.В.-рук.отделения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Библиотекари  сельских  библиотек -филиалов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7" w:type="dxa"/>
          </w:tcPr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</w:p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39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color w:val="4A4A4A"/>
                <w:sz w:val="28"/>
                <w:szCs w:val="28"/>
                <w:shd w:val="clear" w:color="auto" w:fill="FFFFFF"/>
                <w:lang w:val="ru-RU"/>
              </w:rPr>
              <w:t xml:space="preserve"> Коллективный  разговор  - диалог «Продвижение чтения: диапазон идей и практик»</w:t>
            </w:r>
          </w:p>
        </w:tc>
        <w:tc>
          <w:tcPr>
            <w:tcW w:w="1984" w:type="dxa"/>
          </w:tcPr>
          <w:p>
            <w:pPr>
              <w:pStyle w:val="6"/>
              <w:spacing w:before="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апрель</w:t>
            </w:r>
          </w:p>
        </w:tc>
        <w:tc>
          <w:tcPr>
            <w:tcW w:w="3120" w:type="dxa"/>
          </w:tcPr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Скрябина  О.В. -директор</w:t>
            </w:r>
          </w:p>
          <w:p>
            <w:pPr>
              <w:pStyle w:val="6"/>
              <w:ind w:left="0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Александрова Г.В. рук. 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Буркова  П.М.-библиотекарь  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Библиотекари  сельских библиотек - филиалов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</w:p>
          <w:p>
            <w:pPr>
              <w:pStyle w:val="6"/>
              <w:ind w:left="109" w:right="497"/>
              <w:rPr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7" w:type="dxa"/>
          </w:tcPr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39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 xml:space="preserve"> Семинар «Имидж библиотеки: коллективное творчество библиотекарей и читателей»</w:t>
            </w:r>
          </w:p>
          <w:p>
            <w:pPr>
              <w:pStyle w:val="6"/>
              <w:tabs>
                <w:tab w:val="left" w:pos="1606"/>
                <w:tab w:val="left" w:pos="3507"/>
              </w:tabs>
              <w:ind w:left="105" w:right="97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>
            <w:pPr>
              <w:pStyle w:val="6"/>
              <w:spacing w:before="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май</w:t>
            </w:r>
          </w:p>
        </w:tc>
        <w:tc>
          <w:tcPr>
            <w:tcW w:w="3120" w:type="dxa"/>
          </w:tcPr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Скрябина  О.В. -директор</w:t>
            </w:r>
          </w:p>
          <w:p>
            <w:pPr>
              <w:pStyle w:val="6"/>
              <w:ind w:left="0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Александрова Г.В. рук. 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Буркова  П.М.-библиотекарь  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7" w:type="dxa"/>
          </w:tcPr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39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Семинар «Библиотека – открытый мир: путь к независимой жизни людей с особыми потребностями»</w:t>
            </w:r>
          </w:p>
          <w:p>
            <w:pPr>
              <w:pStyle w:val="6"/>
              <w:tabs>
                <w:tab w:val="left" w:pos="1606"/>
                <w:tab w:val="left" w:pos="3507"/>
              </w:tabs>
              <w:ind w:left="105" w:right="97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>
            <w:pPr>
              <w:pStyle w:val="6"/>
              <w:spacing w:before="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сентябрь</w:t>
            </w:r>
          </w:p>
        </w:tc>
        <w:tc>
          <w:tcPr>
            <w:tcW w:w="3120" w:type="dxa"/>
          </w:tcPr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Скрябина  О.В. -директор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Исакова  Б.Н.- библиотекарь  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Библиотекари  сельских  модельных  библиотек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7" w:type="dxa"/>
          </w:tcPr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3969" w:type="dxa"/>
          </w:tcPr>
          <w:p>
            <w:pPr>
              <w:pStyle w:val="6"/>
              <w:tabs>
                <w:tab w:val="left" w:pos="1606"/>
                <w:tab w:val="left" w:pos="3507"/>
              </w:tabs>
              <w:ind w:left="105" w:right="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День  специалиста «Библиографическая деятельность в современных условиях»</w:t>
            </w:r>
          </w:p>
        </w:tc>
        <w:tc>
          <w:tcPr>
            <w:tcW w:w="1984" w:type="dxa"/>
          </w:tcPr>
          <w:p>
            <w:pPr>
              <w:pStyle w:val="6"/>
              <w:spacing w:before="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октябрь</w:t>
            </w:r>
          </w:p>
        </w:tc>
        <w:tc>
          <w:tcPr>
            <w:tcW w:w="3120" w:type="dxa"/>
          </w:tcPr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Скрябина  О.В. -директор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Васечкина  Е.В.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библиограф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Библиотекари  сельских  модельных  библиотек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7" w:type="dxa"/>
          </w:tcPr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39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/>
              </w:rPr>
              <w:t>Семинар – практикум «Продвижение книги и чтения в виртуальной среде»</w:t>
            </w:r>
          </w:p>
          <w:p>
            <w:pPr>
              <w:pStyle w:val="6"/>
              <w:tabs>
                <w:tab w:val="left" w:pos="1606"/>
                <w:tab w:val="left" w:pos="3507"/>
              </w:tabs>
              <w:ind w:left="105" w:right="97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>
            <w:pPr>
              <w:pStyle w:val="6"/>
              <w:spacing w:before="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ноябрь</w:t>
            </w:r>
          </w:p>
        </w:tc>
        <w:tc>
          <w:tcPr>
            <w:tcW w:w="3120" w:type="dxa"/>
          </w:tcPr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Скрябина  О.В. –директор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Александрова Г.В - рук. отделения РБ Буркова  П.М .-библиотекарь  отделения РБ</w:t>
            </w:r>
          </w:p>
          <w:p>
            <w:pPr>
              <w:pStyle w:val="6"/>
              <w:ind w:left="0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Антонова  Н.В.  библиотекарь ЦПИ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Васечкина  Е.В.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библиограф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7" w:type="dxa"/>
          </w:tcPr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3969" w:type="dxa"/>
          </w:tcPr>
          <w:p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Style w:val="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ru-RU"/>
              </w:rPr>
              <w:t>День обмена опытом "Читайте. Изучайте. Применяйте"</w:t>
            </w:r>
          </w:p>
        </w:tc>
        <w:tc>
          <w:tcPr>
            <w:tcW w:w="1984" w:type="dxa"/>
          </w:tcPr>
          <w:p>
            <w:pPr>
              <w:pStyle w:val="6"/>
              <w:spacing w:before="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декабрь</w:t>
            </w:r>
          </w:p>
        </w:tc>
        <w:tc>
          <w:tcPr>
            <w:tcW w:w="3120" w:type="dxa"/>
          </w:tcPr>
          <w:p>
            <w:pPr>
              <w:pStyle w:val="6"/>
              <w:ind w:left="0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Скрябина  О.В.</w:t>
            </w:r>
          </w:p>
          <w:p>
            <w:pPr>
              <w:pStyle w:val="6"/>
              <w:ind w:left="0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6"/>
              <w:ind w:left="0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Александрова Г.В.  рук. 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Библиотекари  сельских   библиотек -филиалов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7" w:type="dxa"/>
          </w:tcPr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3969" w:type="dxa"/>
          </w:tcPr>
          <w:p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before="100" w:beforeAutospacing="1" w:after="100" w:afterAutospacing="1" w:line="240" w:lineRule="auto"/>
              <w:ind w:left="0"/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444444"/>
                <w:sz w:val="28"/>
                <w:szCs w:val="28"/>
                <w:lang w:val="ru-RU" w:eastAsia="ru-RU"/>
              </w:rPr>
              <w:t>Семинар – практикум «Продвижение чтения в век цифровой трансформации»</w:t>
            </w:r>
          </w:p>
          <w:p>
            <w:pPr>
              <w:pStyle w:val="6"/>
              <w:tabs>
                <w:tab w:val="left" w:pos="1606"/>
                <w:tab w:val="left" w:pos="3507"/>
              </w:tabs>
              <w:ind w:left="105" w:right="97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>
            <w:pPr>
              <w:pStyle w:val="6"/>
              <w:spacing w:before="3"/>
              <w:ind w:left="0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январь       2024г.</w:t>
            </w:r>
          </w:p>
        </w:tc>
        <w:tc>
          <w:tcPr>
            <w:tcW w:w="3120" w:type="dxa"/>
          </w:tcPr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Скрябина  О.В. –директор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Александрова Г.В - рук. 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Антонова  Н.В.  библиотекарь ЦПИ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Васечкина  Е.В.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библиограф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7" w:type="dxa"/>
          </w:tcPr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3969" w:type="dxa"/>
          </w:tcPr>
          <w:p>
            <w:pPr>
              <w:pStyle w:val="6"/>
              <w:tabs>
                <w:tab w:val="left" w:pos="1606"/>
                <w:tab w:val="left" w:pos="3507"/>
              </w:tabs>
              <w:ind w:left="105" w:right="97"/>
              <w:rPr>
                <w:b/>
                <w:sz w:val="28"/>
                <w:szCs w:val="28"/>
                <w:lang w:val="ru-RU"/>
              </w:rPr>
            </w:pPr>
            <w:r>
              <w:rPr>
                <w:rStyle w:val="4"/>
                <w:b w:val="0"/>
                <w:sz w:val="28"/>
                <w:szCs w:val="28"/>
                <w:shd w:val="clear" w:color="auto" w:fill="FFFFFF"/>
                <w:lang w:val="ru-RU"/>
              </w:rPr>
              <w:t>Семинар – практикум «Продвижение библиотеки через издательскую деятельность , информационные услуги"</w:t>
            </w:r>
          </w:p>
        </w:tc>
        <w:tc>
          <w:tcPr>
            <w:tcW w:w="1984" w:type="dxa"/>
          </w:tcPr>
          <w:p>
            <w:pPr>
              <w:pStyle w:val="6"/>
              <w:spacing w:before="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120" w:type="dxa"/>
          </w:tcPr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Скрябина  О.В. –директор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Александрова Г.В - рук. 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Антонова  Н.В.  библиотекарь ЦПИ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Васечкина  Е.В.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библиограф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2" w:hRule="atLeast"/>
        </w:trPr>
        <w:tc>
          <w:tcPr>
            <w:tcW w:w="497" w:type="dxa"/>
          </w:tcPr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3969" w:type="dxa"/>
          </w:tcPr>
          <w:p>
            <w:pPr>
              <w:pStyle w:val="6"/>
              <w:tabs>
                <w:tab w:val="left" w:pos="1606"/>
                <w:tab w:val="left" w:pos="3507"/>
              </w:tabs>
              <w:ind w:left="105" w:right="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Семинар–мониторин «Библиотека - мир творческих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идей»</w:t>
            </w:r>
          </w:p>
        </w:tc>
        <w:tc>
          <w:tcPr>
            <w:tcW w:w="1984" w:type="dxa"/>
          </w:tcPr>
          <w:p>
            <w:pPr>
              <w:pStyle w:val="6"/>
              <w:spacing w:before="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120" w:type="dxa"/>
          </w:tcPr>
          <w:p>
            <w:pPr>
              <w:pStyle w:val="6"/>
              <w:ind w:left="0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Скрябина  О.В.</w:t>
            </w:r>
          </w:p>
          <w:p>
            <w:pPr>
              <w:pStyle w:val="6"/>
              <w:ind w:left="0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6"/>
              <w:ind w:left="0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Александрова Г.В.  рук. 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Клевцова Н.И.-рук. отделения по  работе с детьми</w:t>
            </w:r>
          </w:p>
          <w:p>
            <w:pPr>
              <w:pStyle w:val="6"/>
              <w:ind w:left="0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Библиотекари  сельских    модельных библиотек -филиалов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7" w:type="dxa"/>
          </w:tcPr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3969" w:type="dxa"/>
          </w:tcPr>
          <w:p>
            <w:pPr>
              <w:pStyle w:val="6"/>
              <w:tabs>
                <w:tab w:val="left" w:pos="1606"/>
                <w:tab w:val="left" w:pos="3507"/>
              </w:tabs>
              <w:ind w:left="105" w:right="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Семинар «Детская библиотека как центр информационных, культурных и социальных коммуникаций»</w:t>
            </w:r>
          </w:p>
        </w:tc>
        <w:tc>
          <w:tcPr>
            <w:tcW w:w="1984" w:type="dxa"/>
          </w:tcPr>
          <w:p>
            <w:pPr>
              <w:pStyle w:val="6"/>
              <w:spacing w:before="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120" w:type="dxa"/>
          </w:tcPr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Клевцова Н.И.-рук. отделения по  работе с детьми</w:t>
            </w:r>
          </w:p>
          <w:p>
            <w:pPr>
              <w:pStyle w:val="6"/>
              <w:ind w:left="0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Библиотекари  сельских    модельных библиотек -филиалов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7" w:type="dxa"/>
          </w:tcPr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</w:p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</w:t>
            </w:r>
          </w:p>
        </w:tc>
        <w:tc>
          <w:tcPr>
            <w:tcW w:w="3969" w:type="dxa"/>
          </w:tcPr>
          <w:p>
            <w:pPr>
              <w:pStyle w:val="6"/>
              <w:tabs>
                <w:tab w:val="left" w:pos="1606"/>
                <w:tab w:val="left" w:pos="3507"/>
              </w:tabs>
              <w:ind w:left="105" w:right="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Семинар "Современный читатель и современная библиотека: выбор коммуникативных практик»</w:t>
            </w:r>
          </w:p>
        </w:tc>
        <w:tc>
          <w:tcPr>
            <w:tcW w:w="1984" w:type="dxa"/>
          </w:tcPr>
          <w:p>
            <w:pPr>
              <w:pStyle w:val="6"/>
              <w:spacing w:before="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120" w:type="dxa"/>
          </w:tcPr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Скрябина  О.В. -директор</w:t>
            </w:r>
          </w:p>
          <w:p>
            <w:pPr>
              <w:pStyle w:val="6"/>
              <w:ind w:left="0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АлександроваГ.В.-рук. 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Буркова  П.М.-библиотекарь  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Клевцова Н.И.-рук. отделения по  работе с детьми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7" w:type="dxa"/>
          </w:tcPr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</w:p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</w:t>
            </w:r>
          </w:p>
        </w:tc>
        <w:tc>
          <w:tcPr>
            <w:tcW w:w="3969" w:type="dxa"/>
          </w:tcPr>
          <w:p>
            <w:pPr>
              <w:pStyle w:val="6"/>
              <w:tabs>
                <w:tab w:val="left" w:pos="3096"/>
              </w:tabs>
              <w:spacing w:line="315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Семинар - -практикум  «Библиотечное</w:t>
            </w:r>
          </w:p>
          <w:p>
            <w:pPr>
              <w:pStyle w:val="6"/>
              <w:tabs>
                <w:tab w:val="left" w:pos="1606"/>
                <w:tab w:val="left" w:pos="3507"/>
              </w:tabs>
              <w:ind w:left="105" w:right="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пространство,</w:t>
            </w:r>
            <w:r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интерьер</w:t>
            </w:r>
            <w:r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как</w:t>
            </w:r>
            <w:r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площадка</w:t>
            </w:r>
          </w:p>
          <w:p>
            <w:pPr>
              <w:pStyle w:val="6"/>
              <w:tabs>
                <w:tab w:val="left" w:pos="1606"/>
                <w:tab w:val="left" w:pos="3507"/>
              </w:tabs>
              <w:ind w:left="105" w:right="97"/>
              <w:rPr>
                <w:sz w:val="28"/>
                <w:szCs w:val="28"/>
                <w:lang w:val="ru-RU"/>
              </w:rPr>
            </w:pPr>
            <w:r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для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инноватики».</w:t>
            </w:r>
          </w:p>
        </w:tc>
        <w:tc>
          <w:tcPr>
            <w:tcW w:w="1984" w:type="dxa"/>
          </w:tcPr>
          <w:p>
            <w:pPr>
              <w:pStyle w:val="6"/>
              <w:spacing w:before="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120" w:type="dxa"/>
          </w:tcPr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Скрябина  О.В. -директор</w:t>
            </w:r>
          </w:p>
          <w:p>
            <w:pPr>
              <w:pStyle w:val="6"/>
              <w:ind w:left="0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АлександровГ..В.-рук. 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Буркова  П.М.-библиотекарь  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Клевцова Н.И.-рук. отделения по  работе с детьми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7" w:type="dxa"/>
          </w:tcPr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</w:t>
            </w:r>
          </w:p>
        </w:tc>
        <w:tc>
          <w:tcPr>
            <w:tcW w:w="3969" w:type="dxa"/>
          </w:tcPr>
          <w:p>
            <w:pPr>
              <w:pStyle w:val="6"/>
              <w:ind w:left="105" w:right="88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Обучающий семинар  </w:t>
            </w:r>
            <w:r>
              <w:rPr>
                <w:color w:val="202429"/>
                <w:sz w:val="28"/>
                <w:szCs w:val="28"/>
                <w:lang w:val="ru-RU"/>
              </w:rPr>
              <w:t>«Проектная</w:t>
            </w:r>
            <w:r>
              <w:rPr>
                <w:color w:val="202429"/>
                <w:spacing w:val="-67"/>
                <w:sz w:val="28"/>
                <w:szCs w:val="28"/>
                <w:lang w:val="ru-RU"/>
              </w:rPr>
              <w:t xml:space="preserve">             </w:t>
            </w:r>
            <w:r>
              <w:rPr>
                <w:color w:val="202429"/>
                <w:sz w:val="28"/>
                <w:szCs w:val="28"/>
                <w:lang w:val="ru-RU"/>
              </w:rPr>
              <w:t>деятельность</w:t>
            </w:r>
            <w:r>
              <w:rPr>
                <w:color w:val="202429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color w:val="202429"/>
                <w:sz w:val="28"/>
                <w:szCs w:val="28"/>
                <w:lang w:val="ru-RU"/>
              </w:rPr>
              <w:t>муниципальных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color w:val="202429"/>
                <w:sz w:val="28"/>
                <w:szCs w:val="28"/>
                <w:lang w:val="ru-RU"/>
              </w:rPr>
              <w:t>библиотек»</w:t>
            </w:r>
          </w:p>
        </w:tc>
        <w:tc>
          <w:tcPr>
            <w:tcW w:w="1984" w:type="dxa"/>
          </w:tcPr>
          <w:p>
            <w:pPr>
              <w:pStyle w:val="6"/>
              <w:spacing w:before="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120" w:type="dxa"/>
          </w:tcPr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Скрябина  О.В. -директор</w:t>
            </w:r>
          </w:p>
          <w:p>
            <w:pPr>
              <w:pStyle w:val="6"/>
              <w:ind w:left="0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АлександроваГ.В.-рук. 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Клевцова Н.И.-рук. отделения по  работе с детьми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7" w:type="dxa"/>
          </w:tcPr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</w:p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</w:t>
            </w:r>
          </w:p>
        </w:tc>
        <w:tc>
          <w:tcPr>
            <w:tcW w:w="3969" w:type="dxa"/>
          </w:tcPr>
          <w:p>
            <w:pPr>
              <w:pStyle w:val="6"/>
              <w:tabs>
                <w:tab w:val="left" w:pos="1606"/>
                <w:tab w:val="left" w:pos="3507"/>
              </w:tabs>
              <w:ind w:left="105" w:right="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Семинар </w:t>
            </w:r>
            <w:r>
              <w:rPr>
                <w:b/>
                <w:sz w:val="28"/>
                <w:szCs w:val="28"/>
                <w:lang w:val="ru-RU"/>
              </w:rPr>
              <w:t>«</w:t>
            </w:r>
            <w:r>
              <w:rPr>
                <w:color w:val="5A5A5A"/>
                <w:sz w:val="28"/>
                <w:szCs w:val="28"/>
                <w:lang w:val="ru-RU"/>
              </w:rPr>
              <w:t>Социально-культурная</w:t>
            </w:r>
            <w:r>
              <w:rPr>
                <w:color w:val="5A5A5A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color w:val="5A5A5A"/>
                <w:sz w:val="28"/>
                <w:szCs w:val="28"/>
                <w:lang w:val="ru-RU"/>
              </w:rPr>
              <w:t>деятельность сельской библиотеки.</w:t>
            </w:r>
            <w:r>
              <w:rPr>
                <w:color w:val="5A5A5A"/>
                <w:spacing w:val="-68"/>
                <w:sz w:val="28"/>
                <w:szCs w:val="28"/>
                <w:lang w:val="ru-RU"/>
              </w:rPr>
              <w:t xml:space="preserve"> </w:t>
            </w:r>
            <w:r>
              <w:rPr>
                <w:color w:val="5A5A5A"/>
                <w:sz w:val="28"/>
                <w:szCs w:val="28"/>
                <w:lang w:val="ru-RU"/>
              </w:rPr>
              <w:t>Особенности работы с различными</w:t>
            </w:r>
            <w:r>
              <w:rPr>
                <w:color w:val="5A5A5A"/>
                <w:spacing w:val="-67"/>
                <w:sz w:val="28"/>
                <w:szCs w:val="28"/>
                <w:lang w:val="ru-RU"/>
              </w:rPr>
              <w:t xml:space="preserve"> </w:t>
            </w:r>
            <w:r>
              <w:rPr>
                <w:color w:val="5A5A5A"/>
                <w:sz w:val="28"/>
                <w:szCs w:val="28"/>
                <w:lang w:val="ru-RU"/>
              </w:rPr>
              <w:t>категориями</w:t>
            </w:r>
            <w:r>
              <w:rPr>
                <w:color w:val="5A5A5A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color w:val="5A5A5A"/>
                <w:sz w:val="28"/>
                <w:szCs w:val="28"/>
                <w:lang w:val="ru-RU"/>
              </w:rPr>
              <w:t>пользователей»</w:t>
            </w:r>
          </w:p>
        </w:tc>
        <w:tc>
          <w:tcPr>
            <w:tcW w:w="1984" w:type="dxa"/>
          </w:tcPr>
          <w:p>
            <w:pPr>
              <w:pStyle w:val="6"/>
              <w:spacing w:before="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ноябрь</w:t>
            </w:r>
          </w:p>
        </w:tc>
        <w:tc>
          <w:tcPr>
            <w:tcW w:w="3120" w:type="dxa"/>
          </w:tcPr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Скрябина  О.В. -директор</w:t>
            </w:r>
          </w:p>
          <w:p>
            <w:pPr>
              <w:pStyle w:val="6"/>
              <w:ind w:left="0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АлександроваГ.В.-рук.отделения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Библиотекари сельских  модельных  библиотек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7" w:type="dxa"/>
          </w:tcPr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</w:p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</w:t>
            </w:r>
          </w:p>
        </w:tc>
        <w:tc>
          <w:tcPr>
            <w:tcW w:w="3969" w:type="dxa"/>
          </w:tcPr>
          <w:p>
            <w:pPr>
              <w:pStyle w:val="6"/>
              <w:tabs>
                <w:tab w:val="left" w:pos="1606"/>
                <w:tab w:val="left" w:pos="3507"/>
              </w:tabs>
              <w:ind w:left="105" w:right="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Семинар 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«Трансформация библиотечной работы в современных условиях: новые формы и понятия»</w:t>
            </w:r>
          </w:p>
        </w:tc>
        <w:tc>
          <w:tcPr>
            <w:tcW w:w="1984" w:type="dxa"/>
          </w:tcPr>
          <w:p>
            <w:pPr>
              <w:pStyle w:val="6"/>
              <w:spacing w:before="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декабрь</w:t>
            </w:r>
          </w:p>
        </w:tc>
        <w:tc>
          <w:tcPr>
            <w:tcW w:w="3120" w:type="dxa"/>
          </w:tcPr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Скрябина  О.В. -директор</w:t>
            </w:r>
          </w:p>
          <w:p>
            <w:pPr>
              <w:pStyle w:val="6"/>
              <w:ind w:left="0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АлександроваГ.В.-рук. отделенияРБ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Буркова  П.М.-библиотекарь  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Клевцова Н.И.-рук. отделения по  работе с детьми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7" w:type="dxa"/>
          </w:tcPr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</w:t>
            </w:r>
          </w:p>
        </w:tc>
        <w:tc>
          <w:tcPr>
            <w:tcW w:w="3969" w:type="dxa"/>
          </w:tcPr>
          <w:p>
            <w:pPr>
              <w:pStyle w:val="6"/>
              <w:tabs>
                <w:tab w:val="left" w:pos="3106"/>
              </w:tabs>
              <w:ind w:right="96"/>
              <w:jc w:val="both"/>
              <w:rPr>
                <w:color w:val="4A4A4A"/>
                <w:sz w:val="28"/>
                <w:szCs w:val="28"/>
                <w:lang w:val="ru-RU"/>
              </w:rPr>
            </w:pPr>
            <w:r>
              <w:rPr>
                <w:color w:val="4A4A4A"/>
                <w:sz w:val="28"/>
                <w:szCs w:val="28"/>
                <w:lang w:val="ru-RU"/>
              </w:rPr>
              <w:t>Мастер - класс</w:t>
            </w:r>
            <w:r>
              <w:rPr>
                <w:color w:val="4A4A4A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color w:val="4A4A4A"/>
                <w:sz w:val="28"/>
                <w:szCs w:val="28"/>
                <w:lang w:val="ru-RU"/>
              </w:rPr>
              <w:t>«Библиотека</w:t>
            </w:r>
            <w:r>
              <w:rPr>
                <w:color w:val="4A4A4A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color w:val="4A4A4A"/>
                <w:sz w:val="28"/>
                <w:szCs w:val="28"/>
                <w:lang w:val="ru-RU"/>
              </w:rPr>
              <w:t>вне</w:t>
            </w:r>
            <w:r>
              <w:rPr>
                <w:color w:val="4A4A4A"/>
                <w:spacing w:val="71"/>
                <w:sz w:val="28"/>
                <w:szCs w:val="28"/>
                <w:lang w:val="ru-RU"/>
              </w:rPr>
              <w:t xml:space="preserve"> </w:t>
            </w:r>
            <w:r>
              <w:rPr>
                <w:color w:val="4A4A4A"/>
                <w:sz w:val="28"/>
                <w:szCs w:val="28"/>
                <w:lang w:val="ru-RU"/>
              </w:rPr>
              <w:t>стен»</w:t>
            </w:r>
            <w:r>
              <w:rPr>
                <w:color w:val="4A4A4A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color w:val="4A4A4A"/>
                <w:sz w:val="28"/>
                <w:szCs w:val="28"/>
                <w:lang w:val="ru-RU"/>
              </w:rPr>
              <w:t>или</w:t>
            </w:r>
            <w:r>
              <w:rPr>
                <w:color w:val="4A4A4A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color w:val="4A4A4A"/>
                <w:sz w:val="28"/>
                <w:szCs w:val="28"/>
                <w:lang w:val="ru-RU"/>
              </w:rPr>
              <w:t>расширение</w:t>
            </w:r>
            <w:r>
              <w:rPr>
                <w:color w:val="4A4A4A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color w:val="4A4A4A"/>
                <w:sz w:val="28"/>
                <w:szCs w:val="28"/>
                <w:lang w:val="ru-RU"/>
              </w:rPr>
              <w:t>пространства</w:t>
            </w:r>
            <w:r>
              <w:rPr>
                <w:color w:val="4A4A4A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color w:val="4A4A4A"/>
                <w:sz w:val="28"/>
                <w:szCs w:val="28"/>
                <w:lang w:val="ru-RU"/>
              </w:rPr>
              <w:t>и</w:t>
            </w:r>
            <w:r>
              <w:rPr>
                <w:color w:val="4A4A4A"/>
                <w:spacing w:val="-67"/>
                <w:sz w:val="28"/>
                <w:szCs w:val="28"/>
                <w:lang w:val="ru-RU"/>
              </w:rPr>
              <w:t xml:space="preserve"> </w:t>
            </w:r>
            <w:r>
              <w:rPr>
                <w:color w:val="4A4A4A"/>
                <w:sz w:val="28"/>
                <w:szCs w:val="28"/>
                <w:lang w:val="ru-RU"/>
              </w:rPr>
              <w:t>привлечение потенциального</w:t>
            </w:r>
          </w:p>
          <w:p>
            <w:pPr>
              <w:pStyle w:val="6"/>
              <w:tabs>
                <w:tab w:val="left" w:pos="1606"/>
                <w:tab w:val="left" w:pos="3507"/>
              </w:tabs>
              <w:ind w:left="105" w:right="97"/>
              <w:rPr>
                <w:sz w:val="28"/>
                <w:szCs w:val="28"/>
                <w:lang w:val="ru-RU"/>
              </w:rPr>
            </w:pPr>
            <w:r>
              <w:rPr>
                <w:color w:val="4A4A4A"/>
                <w:sz w:val="28"/>
                <w:szCs w:val="28"/>
                <w:lang w:val="ru-RU"/>
              </w:rPr>
              <w:t>пользователя</w:t>
            </w:r>
          </w:p>
        </w:tc>
        <w:tc>
          <w:tcPr>
            <w:tcW w:w="1984" w:type="dxa"/>
          </w:tcPr>
          <w:p>
            <w:pPr>
              <w:pStyle w:val="6"/>
              <w:spacing w:before="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январь 2025г.</w:t>
            </w:r>
          </w:p>
        </w:tc>
        <w:tc>
          <w:tcPr>
            <w:tcW w:w="3120" w:type="dxa"/>
          </w:tcPr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Скрябина  О.В. -директор</w:t>
            </w:r>
          </w:p>
          <w:p>
            <w:pPr>
              <w:pStyle w:val="6"/>
              <w:ind w:left="0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АлександроваГ.В.-рук.отделения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Буркова  П.М.-библиотекарь  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Клевцова Н.И.-рук. отделения по  работе с детьми</w:t>
            </w:r>
          </w:p>
          <w:p>
            <w:pPr>
              <w:pStyle w:val="6"/>
              <w:ind w:left="0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Лапина В.С. –библиотекарь  Островецкой  сельской  библиотеки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7" w:type="dxa"/>
          </w:tcPr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</w:p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</w:t>
            </w:r>
          </w:p>
        </w:tc>
        <w:tc>
          <w:tcPr>
            <w:tcW w:w="3969" w:type="dxa"/>
          </w:tcPr>
          <w:p>
            <w:pPr>
              <w:pStyle w:val="6"/>
              <w:ind w:left="105" w:right="38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 специалиста «Обзор профессиональной печати и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новых</w:t>
            </w:r>
            <w:r>
              <w:rPr>
                <w:spacing w:val="62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публицистических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изданий</w:t>
            </w:r>
            <w:r>
              <w:rPr>
                <w:spacing w:val="64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(по страницам</w:t>
            </w:r>
            <w:r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профессиональной</w:t>
            </w:r>
            <w:r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периодики</w:t>
            </w:r>
            <w:r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библиотечных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сайтов)</w:t>
            </w:r>
          </w:p>
        </w:tc>
        <w:tc>
          <w:tcPr>
            <w:tcW w:w="1984" w:type="dxa"/>
          </w:tcPr>
          <w:p>
            <w:pPr>
              <w:pStyle w:val="6"/>
              <w:spacing w:before="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120" w:type="dxa"/>
          </w:tcPr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Скрябина  О.В. -директор</w:t>
            </w:r>
          </w:p>
          <w:p>
            <w:pPr>
              <w:pStyle w:val="6"/>
              <w:ind w:left="0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АлександроваГ.В.-рук.отделения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Буркова  П.М.-библиотекарь  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Клевцова Н.И.-рук. отделения по  работе с детьми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497" w:type="dxa"/>
          </w:tcPr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3969" w:type="dxa"/>
          </w:tcPr>
          <w:p>
            <w:pPr>
              <w:pStyle w:val="6"/>
              <w:tabs>
                <w:tab w:val="left" w:pos="1606"/>
                <w:tab w:val="left" w:pos="3507"/>
              </w:tabs>
              <w:ind w:left="0" w:right="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Семинар –практикум «Организация и современные технологии работы с молодежью в общедоступной библиотеке»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  </w:t>
            </w:r>
          </w:p>
        </w:tc>
        <w:tc>
          <w:tcPr>
            <w:tcW w:w="1984" w:type="dxa"/>
          </w:tcPr>
          <w:p>
            <w:pPr>
              <w:pStyle w:val="6"/>
              <w:spacing w:before="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120" w:type="dxa"/>
          </w:tcPr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Скрябина  О.В. -директор</w:t>
            </w:r>
          </w:p>
          <w:p>
            <w:pPr>
              <w:pStyle w:val="6"/>
              <w:ind w:left="0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Александрова Г.В.-рук.отделения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Буркова  П.М.-библиотекарь  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Клевцова Н.И.-рук. отделения по  работе с детьми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7" w:type="dxa"/>
          </w:tcPr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</w:t>
            </w:r>
          </w:p>
        </w:tc>
        <w:tc>
          <w:tcPr>
            <w:tcW w:w="3969" w:type="dxa"/>
          </w:tcPr>
          <w:p>
            <w:pPr>
              <w:pStyle w:val="6"/>
              <w:tabs>
                <w:tab w:val="left" w:pos="1606"/>
                <w:tab w:val="left" w:pos="3507"/>
              </w:tabs>
              <w:ind w:left="105" w:right="97"/>
              <w:rPr>
                <w:sz w:val="28"/>
                <w:szCs w:val="28"/>
                <w:lang w:val="ru-RU"/>
              </w:rPr>
            </w:pPr>
            <w:r>
              <w:rPr>
                <w:color w:val="660000"/>
                <w:sz w:val="28"/>
                <w:szCs w:val="28"/>
                <w:shd w:val="clear" w:color="auto" w:fill="FFFFFF"/>
                <w:lang w:val="ru-RU"/>
              </w:rPr>
              <w:t xml:space="preserve">Семинар </w:t>
            </w:r>
            <w:r>
              <w:rPr>
                <w:color w:val="660000"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«Профессиональные традиции и инновации библиотеки в социокультурной реабилитации инвалидов»</w:t>
            </w:r>
          </w:p>
        </w:tc>
        <w:tc>
          <w:tcPr>
            <w:tcW w:w="1984" w:type="dxa"/>
          </w:tcPr>
          <w:p>
            <w:pPr>
              <w:pStyle w:val="6"/>
              <w:spacing w:before="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3120" w:type="dxa"/>
          </w:tcPr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Скрябина  О.В. -директор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Исакова  Б.Н.- библиотекарь  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Библиотекари  сельских  модельных  библиотек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7" w:type="dxa"/>
          </w:tcPr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</w:t>
            </w:r>
          </w:p>
        </w:tc>
        <w:tc>
          <w:tcPr>
            <w:tcW w:w="3969" w:type="dxa"/>
          </w:tcPr>
          <w:p>
            <w:pPr>
              <w:pStyle w:val="6"/>
              <w:tabs>
                <w:tab w:val="left" w:pos="1606"/>
                <w:tab w:val="left" w:pos="3507"/>
              </w:tabs>
              <w:ind w:left="105" w:right="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Семинар – практикум «Облачные решения»: проблемы работы библиотек в  цифровой  среде»</w:t>
            </w:r>
          </w:p>
        </w:tc>
        <w:tc>
          <w:tcPr>
            <w:tcW w:w="1984" w:type="dxa"/>
          </w:tcPr>
          <w:p>
            <w:pPr>
              <w:pStyle w:val="6"/>
              <w:spacing w:before="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120" w:type="dxa"/>
          </w:tcPr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Скрябина  О.В. –директор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Александрова Г.В - рук. 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Антонова  Н.В.  библиотекарь ЦПИ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Васечкина  Е.В.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библиограф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97" w:type="dxa"/>
          </w:tcPr>
          <w:p>
            <w:pPr>
              <w:pStyle w:val="6"/>
              <w:spacing w:line="320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</w:t>
            </w:r>
          </w:p>
        </w:tc>
        <w:tc>
          <w:tcPr>
            <w:tcW w:w="3969" w:type="dxa"/>
          </w:tcPr>
          <w:p>
            <w:pPr>
              <w:pStyle w:val="6"/>
              <w:tabs>
                <w:tab w:val="left" w:pos="1606"/>
                <w:tab w:val="left" w:pos="3507"/>
              </w:tabs>
              <w:ind w:left="0" w:right="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Семинар «Новый взгляд на традиционное направление деятельности  библиотек»</w:t>
            </w:r>
          </w:p>
        </w:tc>
        <w:tc>
          <w:tcPr>
            <w:tcW w:w="1984" w:type="dxa"/>
          </w:tcPr>
          <w:p>
            <w:pPr>
              <w:pStyle w:val="6"/>
              <w:spacing w:before="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  2025г.</w:t>
            </w:r>
          </w:p>
        </w:tc>
        <w:tc>
          <w:tcPr>
            <w:tcW w:w="3120" w:type="dxa"/>
          </w:tcPr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Скрябина  О.В. -директор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Александрова Г.В.-рук.отделения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Клевцова Н.И.-рук. отделения по  работе с детьми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Буркова  П.М.-библиотекарь  отделения РБ</w:t>
            </w: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</w:p>
          <w:p>
            <w:pPr>
              <w:pStyle w:val="6"/>
              <w:ind w:left="109" w:right="497"/>
              <w:rPr>
                <w:sz w:val="28"/>
                <w:szCs w:val="28"/>
                <w:lang w:val="ru-RU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outlineLvl w:val="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outlineLvl w:val="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outlineLvl w:val="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outlineLvl w:val="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outlineLvl w:val="1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outlineLvl w:val="1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outlineLvl w:val="1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outlineLvl w:val="1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outlineLvl w:val="1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outlineLvl w:val="1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outlineLvl w:val="1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outlineLvl w:val="1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outlineLvl w:val="1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outlineLvl w:val="1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outlineLvl w:val="1"/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outlineLvl w:val="1"/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outlineLvl w:val="1"/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outlineLvl w:val="1"/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outlineLvl w:val="1"/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outlineLvl w:val="1"/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outlineLvl w:val="1"/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outlineLvl w:val="1"/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Приложение №1 </w:t>
      </w:r>
    </w:p>
    <w:p>
      <w:pPr>
        <w:spacing w:after="0" w:line="240" w:lineRule="auto"/>
        <w:outlineLvl w:val="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outlineLvl w:val="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drawing>
          <wp:inline distT="0" distB="0" distL="0" distR="0">
            <wp:extent cx="2057400" cy="1238250"/>
            <wp:effectExtent l="0" t="0" r="0" b="0"/>
            <wp:docPr id="6" name="Рисунок 1" descr="C:\Users\1\Desktop\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C:\Users\1\Desktop\slide-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8551" cy="123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outlineLvl w:val="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outlineLvl w:val="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Как  сегодня  привлечь  читателя  в  библиотеки? </w:t>
      </w:r>
    </w:p>
    <w:p>
      <w:pPr>
        <w:spacing w:after="0" w:line="240" w:lineRule="auto"/>
        <w:outlineLvl w:val="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outlineLvl w:val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Мероприятия в библиотеках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Формат библиотечных мероприятий каждая библиотека выбирает самостоятельно, в зависимости от предпочтений читателей. Кроме общественных мероприятий (например, городские или национальные праздники), существует ряд проектов и акций, которые библиотеки могут организовать сами.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Библио-глобус.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Проводятся встречи, посвященные книгам об истории, культуре, традициях других стран и народов.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Библио-кросс.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Устраивается конкурс, в рамках которого читатели должны за отведенное время прочитать максимальное количество книг на определенную тему. Победитель, прочитавший наибольшее количество книг, получает приз.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Творческие вечера.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В этих мероприятиях могут участвовать как библиотекари, так и сами читатели. Как правило, это музыкальные вечера, посвященные различным творческим деятелям, поэтические вечера, лекции приглашенных специалистов или дискуссионные встречи.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Выставки.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Формат выставок может быть совершенно разным, в зависимости от интересов или потребностей читателей: книжные выставки, устные обзоры книг, день открытых дверей и многие другие.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Активность в социальных сетях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Ведение группы или страницы библиотеки в социальных сетях не обязательно ограничивается обычными поздравлениями с календарными праздниками или отчетами о проведенных мероприятиях. Позвольте читателям самим помочь вам в организации последующих встреч.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Конкурсы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— это библио-кросс, конкурс на лучшие рекомендации книги, конкурсы, посвященные важным литературным датам, творческие конкурсы и многие другие.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fldChar w:fldCharType="begin"/>
      </w:r>
      <w:r>
        <w:instrText xml:space="preserve"> HYPERLINK "https://lala.lanbook.com/kak-sostavit-anketu-dlya-polzovatelej-5-resursov-dlya-onlajn-anketirovaniya"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Блиц-опрос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Интересуйтесь мнением ваших читателей по поводу различных услуг, которые оказывает ваша библиотека. С помощью опросов вы сможете выяснить, о чем бы они хотели поговорить (или послушать) на ближайшем литературном вечере.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Веб-квесты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— своего рода интернет-игра с подписчиками, где присутствует четко сформулированная структура: определены роли участников, центральное задание, прописан сценарий, руководства к действиям, список информационных ресурсов и заключение.</w:t>
      </w:r>
    </w:p>
    <w:p>
      <w:pPr>
        <w:spacing w:after="0" w:line="240" w:lineRule="auto"/>
        <w:outlineLvl w:val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Демотека — места для выставок читателей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Среди ваших читателей немало творческих и талантливых людей? Помогите им совершить первые шаги в творческой реализации и организуйте в читальном зале выставку его творений. Это могут быть картины, фотографии, первый сборник сочинений, музыкальные произведения и многое другое.</w:t>
      </w:r>
    </w:p>
    <w:p>
      <w:pPr>
        <w:spacing w:after="0" w:line="240" w:lineRule="auto"/>
        <w:outlineLvl w:val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Подвешенная книга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Конкурс обычно длится около 2-3 месяцев. Предварительно библиотека выбирает книги, которые будут участвовать в акции. Любой читатель может выбрать из этого списка наиболее ему понравившиеся произведения, написать рецензии и «подвесить» в специально отведенном месте в читальном зале. По результатам акции библиотека составляет рейтинг самых любимых книг.</w:t>
      </w: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4"/>
          <w:rFonts w:ascii="Times New Roman" w:hAnsi="Times New Roman" w:cs="Times New Roman"/>
          <w:color w:val="000000"/>
          <w:sz w:val="28"/>
          <w:szCs w:val="28"/>
        </w:rPr>
        <w:t>Молодежные советы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Молодежные советы играют существенную роль не только в процессе социализации подростков, но и в развитии самих библиотек. Члены молодежных советов берут на себя организаторскую деятельность: пишут рецензии к книгам, проводят обсуждения книг, поддерживают веб-страницу совета, готовят авторские программы и многое другое.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Также молодежный совет обеспечивает маркетинговую деятельность, благодаря чему налаживаются пути взаимодействия между библиотекой и читателями.</w:t>
      </w:r>
    </w:p>
    <w:p>
      <w:pPr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№2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Дискуссия  </w:t>
      </w:r>
      <w:r>
        <w:rPr>
          <w:rFonts w:ascii="Times New Roman" w:hAnsi="Times New Roman" w:cs="Times New Roman"/>
          <w:b/>
          <w:sz w:val="28"/>
          <w:szCs w:val="28"/>
        </w:rPr>
        <w:t>«Библиотека, идущая к людям: поиск современных форм привлечения пользователей в библиотеку»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Вопросы для обсуждения:</w:t>
      </w:r>
    </w:p>
    <w:p>
      <w:pPr>
        <w:pStyle w:val="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 он, современный пользователь? </w:t>
      </w:r>
    </w:p>
    <w:p>
      <w:pPr>
        <w:pStyle w:val="8"/>
        <w:ind w:left="825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мероприятия, акции по привлечению пользователей в библиотеки наиболее эффективны?</w:t>
      </w:r>
    </w:p>
    <w:p>
      <w:pPr>
        <w:pStyle w:val="8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left="825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какого багажа традиционных форм работы не нужно отказываться? </w:t>
      </w:r>
    </w:p>
    <w:p>
      <w:pPr>
        <w:pStyle w:val="8"/>
        <w:ind w:left="825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привлечь пользователей, используя креативные формы работы?</w:t>
      </w:r>
    </w:p>
    <w:p>
      <w:pPr>
        <w:pStyle w:val="8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left="825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выйти за пределы библиотеки? Какие площадки для работы с разными возрастными категориями можно использовать: досуговые центры, клубы, школы, скверы и т.д.?</w:t>
      </w:r>
    </w:p>
    <w:p>
      <w:pPr>
        <w:pStyle w:val="8"/>
        <w:ind w:left="825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Выход в виртуальное пространство - это выход из ситуации?</w:t>
      </w:r>
    </w:p>
    <w:p>
      <w:pPr>
        <w:pStyle w:val="8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привлечь пользователя к книге и библиотеке, используя СМИ?</w:t>
      </w:r>
    </w:p>
    <w:p>
      <w:pPr>
        <w:pStyle w:val="8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ind w:left="8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темы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Выступления:</w:t>
      </w:r>
    </w:p>
    <w:p>
      <w:pPr>
        <w:pStyle w:val="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«Библиотеки в эпоху цифровых технологий»</w:t>
      </w:r>
    </w:p>
    <w:p>
      <w:pPr>
        <w:pStyle w:val="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«Новые грани традиционных форм работы с пользователями» </w:t>
      </w:r>
    </w:p>
    <w:p>
      <w:pPr>
        <w:pStyle w:val="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«Современные формы привлечения пользователей в библиотеку»</w:t>
      </w:r>
    </w:p>
    <w:p>
      <w:pPr>
        <w:pStyle w:val="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«Книжная выставка, как одна из форм привлечения к чтению» </w:t>
      </w:r>
    </w:p>
    <w:p>
      <w:pPr>
        <w:pStyle w:val="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«Чтение и СМИ: секреты успешного взаимодействия»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 №3</w:t>
      </w:r>
    </w:p>
    <w:p>
      <w:pPr>
        <w:pStyle w:val="8"/>
        <w:ind w:left="16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Освоение дополнительных территорий для продвижения книги к тем, кто в силу объективных и субъективных причин, не может придти в библиотеку.</w:t>
      </w:r>
    </w:p>
    <w:p>
      <w:pPr>
        <w:pStyle w:val="8"/>
        <w:ind w:left="1605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8"/>
        <w:ind w:left="16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библиотеки осуществляет свою деятельность с помощью следующих форм:</w:t>
      </w:r>
    </w:p>
    <w:p>
      <w:pPr>
        <w:pStyle w:val="8"/>
        <w:ind w:left="1605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«библиосада</w:t>
      </w:r>
      <w:r>
        <w:rPr>
          <w:rFonts w:ascii="Times New Roman" w:hAnsi="Times New Roman" w:cs="Times New Roman"/>
          <w:sz w:val="28"/>
          <w:szCs w:val="28"/>
        </w:rPr>
        <w:t>» (обслуживание воспитанников в детских садах, других дошкольных учреждениях)</w:t>
      </w:r>
    </w:p>
    <w:p>
      <w:pPr>
        <w:pStyle w:val="8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«библиорюкзачков»</w:t>
      </w:r>
      <w:r>
        <w:rPr>
          <w:rFonts w:ascii="Times New Roman" w:hAnsi="Times New Roman" w:cs="Times New Roman"/>
          <w:sz w:val="28"/>
          <w:szCs w:val="28"/>
        </w:rPr>
        <w:t xml:space="preserve"> (обслуживание учащихся младших классов, групп продленного дня, детей из летних школьных лагерей)</w:t>
      </w:r>
    </w:p>
    <w:p>
      <w:pPr>
        <w:pStyle w:val="8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«Скорая книжная помощь</w:t>
      </w:r>
      <w:r>
        <w:rPr>
          <w:rFonts w:ascii="Times New Roman" w:hAnsi="Times New Roman" w:cs="Times New Roman"/>
          <w:sz w:val="28"/>
          <w:szCs w:val="28"/>
        </w:rPr>
        <w:t>» (обслуживаниие организаторов детского чтения – педагогов, воспитателей с доставкой литературы на параллельных носителях информации по заказу педагога в школу или внешкольное учреждение)</w:t>
      </w:r>
    </w:p>
    <w:p>
      <w:pPr>
        <w:pStyle w:val="8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«библиодесанта</w:t>
      </w:r>
      <w:r>
        <w:rPr>
          <w:rFonts w:ascii="Times New Roman" w:hAnsi="Times New Roman" w:cs="Times New Roman"/>
          <w:sz w:val="28"/>
          <w:szCs w:val="28"/>
        </w:rPr>
        <w:t>» в места, где часто бывает молодежь (медиацентры, бюро по трудоустройству, кафе и т.д.)</w:t>
      </w:r>
    </w:p>
    <w:p>
      <w:pPr>
        <w:pStyle w:val="8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«абонемента под открытым небом» </w:t>
      </w:r>
      <w:r>
        <w:rPr>
          <w:rFonts w:ascii="Times New Roman" w:hAnsi="Times New Roman" w:cs="Times New Roman"/>
          <w:sz w:val="28"/>
          <w:szCs w:val="28"/>
        </w:rPr>
        <w:t>(где каждый человек, проходящий мимо, может стать читателем без правил и условий)</w:t>
      </w:r>
    </w:p>
    <w:p>
      <w:pPr>
        <w:pStyle w:val="8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«библиогастролей»</w:t>
      </w:r>
      <w:r>
        <w:rPr>
          <w:rFonts w:ascii="Times New Roman" w:hAnsi="Times New Roman" w:cs="Times New Roman"/>
          <w:sz w:val="28"/>
          <w:szCs w:val="28"/>
        </w:rPr>
        <w:t xml:space="preserve"> (в отдаленные школы и внешкольные учреждения как с обменом книг, так и со  зрелищной библиотечной программой) </w:t>
      </w:r>
    </w:p>
    <w:p>
      <w:pPr>
        <w:pStyle w:val="8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выездные книжные экспозиции</w:t>
      </w:r>
      <w:r>
        <w:rPr>
          <w:rFonts w:ascii="Times New Roman" w:hAnsi="Times New Roman" w:cs="Times New Roman"/>
          <w:sz w:val="28"/>
          <w:szCs w:val="28"/>
        </w:rPr>
        <w:t>, приуроченные ко Дню города, открытию городских выставок</w:t>
      </w:r>
    </w:p>
    <w:p>
      <w:pPr>
        <w:pStyle w:val="8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временный абонемент </w:t>
      </w:r>
      <w:r>
        <w:rPr>
          <w:rFonts w:ascii="Times New Roman" w:hAnsi="Times New Roman" w:cs="Times New Roman"/>
          <w:sz w:val="28"/>
          <w:szCs w:val="28"/>
        </w:rPr>
        <w:t xml:space="preserve">для приезжих и студентов и др. </w:t>
      </w:r>
    </w:p>
    <w:p>
      <w:pPr>
        <w:pStyle w:val="8"/>
        <w:ind w:left="2460"/>
        <w:rPr>
          <w:rFonts w:ascii="Times New Roman" w:hAnsi="Times New Roman" w:cs="Times New Roman"/>
          <w:sz w:val="28"/>
          <w:szCs w:val="28"/>
        </w:rPr>
      </w:pPr>
    </w:p>
    <w:p/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925700"/>
    <w:multiLevelType w:val="multilevel"/>
    <w:tmpl w:val="0D9257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E453CE4"/>
    <w:multiLevelType w:val="multilevel"/>
    <w:tmpl w:val="2E453CE4"/>
    <w:lvl w:ilvl="0" w:tentative="0">
      <w:start w:val="1"/>
      <w:numFmt w:val="bullet"/>
      <w:lvlText w:val=""/>
      <w:lvlJc w:val="left"/>
      <w:pPr>
        <w:ind w:left="82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4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6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8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0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2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4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6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85" w:hanging="360"/>
      </w:pPr>
      <w:rPr>
        <w:rFonts w:hint="default" w:ascii="Wingdings" w:hAnsi="Wingdings"/>
      </w:rPr>
    </w:lvl>
  </w:abstractNum>
  <w:abstractNum w:abstractNumId="2">
    <w:nsid w:val="3BEB6C69"/>
    <w:multiLevelType w:val="multilevel"/>
    <w:tmpl w:val="3BEB6C69"/>
    <w:lvl w:ilvl="0" w:tentative="0">
      <w:start w:val="1"/>
      <w:numFmt w:val="bullet"/>
      <w:lvlText w:val=""/>
      <w:lvlJc w:val="left"/>
      <w:pPr>
        <w:ind w:left="160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32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4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6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8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20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92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4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65" w:hanging="360"/>
      </w:pPr>
      <w:rPr>
        <w:rFonts w:hint="default" w:ascii="Wingdings" w:hAnsi="Wingdings"/>
      </w:rPr>
    </w:lvl>
  </w:abstractNum>
  <w:abstractNum w:abstractNumId="3">
    <w:nsid w:val="4C743B25"/>
    <w:multiLevelType w:val="multilevel"/>
    <w:tmpl w:val="4C743B25"/>
    <w:lvl w:ilvl="0" w:tentative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54304"/>
    <w:rsid w:val="1775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customStyle="1" w:styleId="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6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 w:eastAsia="Times New Roman" w:cs="Times New Roman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2023-03-27T09:47:00Z</dcterms:created>
  <dc:creator>user</dc:creator>
  <cp:lastModifiedBy>user</cp:lastModifiedBy>
  <dcterms:modified xsi:type="dcterms:W3CDTF">2023-03-27T09:48:04Z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66036CD8CABA43A891A9AF70CACE4BEF</vt:lpwstr>
  </property>
</Properties>
</file>