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E7F5" w14:textId="77777777" w:rsidR="00A86827" w:rsidRDefault="00A86827" w:rsidP="00745EB5">
      <w:pPr>
        <w:pStyle w:val="a3"/>
        <w:jc w:val="center"/>
        <w:rPr>
          <w:b/>
          <w:sz w:val="28"/>
          <w:szCs w:val="28"/>
        </w:rPr>
      </w:pPr>
    </w:p>
    <w:p w14:paraId="2C98648B" w14:textId="6AAE18A1" w:rsidR="00A86827" w:rsidRDefault="00A86827" w:rsidP="00A868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Календарь памятных дат на 202</w:t>
      </w:r>
      <w:r w:rsidR="002136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</w:t>
      </w:r>
    </w:p>
    <w:p w14:paraId="6D55E75C" w14:textId="77777777" w:rsidR="00745EB5" w:rsidRPr="00997764" w:rsidRDefault="00A86827" w:rsidP="00A8682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45EB5" w:rsidRPr="00997764">
        <w:rPr>
          <w:b/>
          <w:sz w:val="28"/>
          <w:szCs w:val="28"/>
        </w:rPr>
        <w:t xml:space="preserve">Из истории района... </w:t>
      </w:r>
    </w:p>
    <w:p w14:paraId="13999D79" w14:textId="249B8CBE" w:rsidR="00745EB5" w:rsidRPr="00997764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1075</w:t>
      </w:r>
      <w:r w:rsidR="00745EB5" w:rsidRPr="00997764">
        <w:rPr>
          <w:sz w:val="28"/>
          <w:szCs w:val="28"/>
        </w:rPr>
        <w:t xml:space="preserve"> лет (</w:t>
      </w:r>
      <w:r>
        <w:rPr>
          <w:sz w:val="28"/>
          <w:szCs w:val="28"/>
        </w:rPr>
        <w:t xml:space="preserve">947 </w:t>
      </w:r>
      <w:r w:rsidR="00745EB5" w:rsidRPr="00997764">
        <w:rPr>
          <w:sz w:val="28"/>
          <w:szCs w:val="28"/>
        </w:rPr>
        <w:t xml:space="preserve">г.) </w:t>
      </w:r>
      <w:r>
        <w:rPr>
          <w:sz w:val="28"/>
          <w:szCs w:val="28"/>
        </w:rPr>
        <w:t>погосту Ольгин Крест. Княгиня Ольга посетила наш край и на берегу реки норова основала свой погост</w:t>
      </w:r>
      <w:r w:rsidR="00745EB5" w:rsidRPr="00997764">
        <w:rPr>
          <w:sz w:val="28"/>
          <w:szCs w:val="28"/>
        </w:rPr>
        <w:t xml:space="preserve"> </w:t>
      </w:r>
    </w:p>
    <w:p w14:paraId="073AF7EA" w14:textId="1AF05640" w:rsidR="00745EB5" w:rsidRPr="0021368C" w:rsidRDefault="00997764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1368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45EB5" w:rsidRPr="00997764">
        <w:rPr>
          <w:sz w:val="28"/>
          <w:szCs w:val="28"/>
        </w:rPr>
        <w:t xml:space="preserve"> лет (</w:t>
      </w:r>
      <w:r w:rsidR="0021368C">
        <w:rPr>
          <w:sz w:val="28"/>
          <w:szCs w:val="28"/>
        </w:rPr>
        <w:t>1917 г.</w:t>
      </w:r>
      <w:r w:rsidR="00745EB5" w:rsidRPr="00997764">
        <w:rPr>
          <w:sz w:val="28"/>
          <w:szCs w:val="28"/>
        </w:rPr>
        <w:t xml:space="preserve">) </w:t>
      </w:r>
      <w:r w:rsidR="0021368C">
        <w:rPr>
          <w:sz w:val="28"/>
          <w:szCs w:val="28"/>
        </w:rPr>
        <w:t xml:space="preserve">событиям Октябрьской революции – одного из крупнейших политических событий </w:t>
      </w:r>
      <w:r w:rsidR="0021368C">
        <w:rPr>
          <w:sz w:val="28"/>
          <w:szCs w:val="28"/>
          <w:lang w:val="en-US"/>
        </w:rPr>
        <w:t>XX</w:t>
      </w:r>
      <w:r w:rsidR="0021368C">
        <w:rPr>
          <w:sz w:val="28"/>
          <w:szCs w:val="28"/>
        </w:rPr>
        <w:t xml:space="preserve"> века, повлиявшего на дальнейший ход всемирной истории</w:t>
      </w:r>
    </w:p>
    <w:p w14:paraId="7C456E06" w14:textId="2FA7622C" w:rsidR="00745EB5" w:rsidRPr="00997764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997764">
        <w:rPr>
          <w:sz w:val="28"/>
          <w:szCs w:val="28"/>
        </w:rPr>
        <w:t>5</w:t>
      </w:r>
      <w:r w:rsidR="00745EB5" w:rsidRPr="00997764">
        <w:rPr>
          <w:sz w:val="28"/>
          <w:szCs w:val="28"/>
        </w:rPr>
        <w:t xml:space="preserve"> лет </w:t>
      </w:r>
      <w:r w:rsidRPr="00997764">
        <w:rPr>
          <w:sz w:val="28"/>
          <w:szCs w:val="28"/>
        </w:rPr>
        <w:t>(1927</w:t>
      </w:r>
      <w:r>
        <w:rPr>
          <w:sz w:val="28"/>
          <w:szCs w:val="28"/>
        </w:rPr>
        <w:t xml:space="preserve"> г</w:t>
      </w:r>
      <w:r w:rsidRPr="00997764">
        <w:rPr>
          <w:sz w:val="28"/>
          <w:szCs w:val="28"/>
        </w:rPr>
        <w:t>.)</w:t>
      </w:r>
      <w:r w:rsidR="00745EB5" w:rsidRPr="0099776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Гдовского района</w:t>
      </w:r>
    </w:p>
    <w:p w14:paraId="0E9AC7DB" w14:textId="1843D03D" w:rsidR="00745EB5" w:rsidRPr="00997764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780 лет</w:t>
      </w:r>
      <w:r w:rsidR="00745EB5" w:rsidRPr="00997764">
        <w:rPr>
          <w:sz w:val="28"/>
          <w:szCs w:val="28"/>
        </w:rPr>
        <w:t xml:space="preserve"> (</w:t>
      </w:r>
      <w:r>
        <w:rPr>
          <w:sz w:val="28"/>
          <w:szCs w:val="28"/>
        </w:rPr>
        <w:t>5 апреля 1242 г.</w:t>
      </w:r>
      <w:r w:rsidR="00745EB5" w:rsidRPr="00997764">
        <w:rPr>
          <w:sz w:val="28"/>
          <w:szCs w:val="28"/>
        </w:rPr>
        <w:t xml:space="preserve">) </w:t>
      </w:r>
      <w:r>
        <w:rPr>
          <w:sz w:val="28"/>
          <w:szCs w:val="28"/>
        </w:rPr>
        <w:t>назад войска А. Невского одержали победу на льду Чудского озера над ливонскими рыцарями – «Ледовое побоище»</w:t>
      </w:r>
    </w:p>
    <w:p w14:paraId="62F1D0C8" w14:textId="6629DE52" w:rsidR="00745EB5" w:rsidRPr="00997764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410 </w:t>
      </w:r>
      <w:r w:rsidR="00745EB5" w:rsidRPr="00997764">
        <w:rPr>
          <w:sz w:val="28"/>
          <w:szCs w:val="28"/>
        </w:rPr>
        <w:t xml:space="preserve">лет </w:t>
      </w:r>
      <w:r w:rsidRPr="00997764">
        <w:rPr>
          <w:sz w:val="28"/>
          <w:szCs w:val="28"/>
        </w:rPr>
        <w:t>(1612</w:t>
      </w:r>
      <w:r>
        <w:rPr>
          <w:sz w:val="28"/>
          <w:szCs w:val="28"/>
        </w:rPr>
        <w:t>-1622 г</w:t>
      </w:r>
      <w:r w:rsidR="00745EB5" w:rsidRPr="00997764">
        <w:rPr>
          <w:sz w:val="28"/>
          <w:szCs w:val="28"/>
        </w:rPr>
        <w:t xml:space="preserve">.) </w:t>
      </w:r>
      <w:r>
        <w:rPr>
          <w:sz w:val="28"/>
          <w:szCs w:val="28"/>
        </w:rPr>
        <w:t>событиям Смутного времени. В течение этого периода шведы захватили и удерживали за собой всю территорию Гдовского края. Гдов разорен, жители покинули его и скрывались в лесах. Край полностью разорен интервентами.</w:t>
      </w:r>
    </w:p>
    <w:p w14:paraId="71E379A5" w14:textId="77777777" w:rsidR="00156481" w:rsidRDefault="00156481" w:rsidP="00745EB5">
      <w:pPr>
        <w:pStyle w:val="a3"/>
        <w:jc w:val="center"/>
        <w:rPr>
          <w:sz w:val="28"/>
          <w:szCs w:val="28"/>
        </w:rPr>
      </w:pPr>
    </w:p>
    <w:p w14:paraId="3EBEABD9" w14:textId="729F94CF" w:rsidR="00745EB5" w:rsidRPr="00997764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370 </w:t>
      </w:r>
      <w:r w:rsidRPr="00997764">
        <w:rPr>
          <w:sz w:val="28"/>
          <w:szCs w:val="28"/>
        </w:rPr>
        <w:t>лет</w:t>
      </w:r>
      <w:r w:rsidR="00745EB5" w:rsidRPr="00997764">
        <w:rPr>
          <w:sz w:val="28"/>
          <w:szCs w:val="28"/>
        </w:rPr>
        <w:t>(</w:t>
      </w:r>
      <w:r>
        <w:rPr>
          <w:sz w:val="28"/>
          <w:szCs w:val="28"/>
        </w:rPr>
        <w:t xml:space="preserve">15 сентября </w:t>
      </w:r>
      <w:r w:rsidR="00745EB5" w:rsidRPr="00997764">
        <w:rPr>
          <w:sz w:val="28"/>
          <w:szCs w:val="28"/>
        </w:rPr>
        <w:t>1</w:t>
      </w:r>
      <w:r>
        <w:rPr>
          <w:sz w:val="28"/>
          <w:szCs w:val="28"/>
        </w:rPr>
        <w:t>657 г</w:t>
      </w:r>
      <w:r w:rsidR="00745EB5" w:rsidRPr="00997764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победа над шведами у Гдова на р. </w:t>
      </w:r>
      <w:proofErr w:type="spellStart"/>
      <w:r>
        <w:rPr>
          <w:sz w:val="28"/>
          <w:szCs w:val="28"/>
        </w:rPr>
        <w:t>Черма</w:t>
      </w:r>
      <w:proofErr w:type="spellEnd"/>
    </w:p>
    <w:p w14:paraId="33D375E1" w14:textId="31218802" w:rsidR="00745EB5" w:rsidRPr="00997764" w:rsidRDefault="00745EB5" w:rsidP="00745EB5">
      <w:pPr>
        <w:pStyle w:val="a3"/>
        <w:jc w:val="center"/>
        <w:rPr>
          <w:sz w:val="28"/>
          <w:szCs w:val="28"/>
        </w:rPr>
      </w:pPr>
      <w:r w:rsidRPr="00997764">
        <w:rPr>
          <w:sz w:val="28"/>
          <w:szCs w:val="28"/>
        </w:rPr>
        <w:t> </w:t>
      </w:r>
      <w:r w:rsidR="0021368C">
        <w:rPr>
          <w:sz w:val="28"/>
          <w:szCs w:val="28"/>
        </w:rPr>
        <w:t xml:space="preserve">320 лет (1702 г.) событиям Северной войны на территории края. Шереметьев наносит поражение </w:t>
      </w:r>
      <w:proofErr w:type="spellStart"/>
      <w:r w:rsidR="0021368C">
        <w:rPr>
          <w:sz w:val="28"/>
          <w:szCs w:val="28"/>
        </w:rPr>
        <w:t>Шлиппенбаху</w:t>
      </w:r>
      <w:proofErr w:type="spellEnd"/>
      <w:r w:rsidR="0021368C">
        <w:rPr>
          <w:sz w:val="28"/>
          <w:szCs w:val="28"/>
        </w:rPr>
        <w:t>. Успешное действие против шведской флотилии на Чудском озере.</w:t>
      </w:r>
    </w:p>
    <w:p w14:paraId="32E048A4" w14:textId="6B5F4077" w:rsidR="0021368C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240 лет (1782 г.) назад Гдов посетил император Павел</w:t>
      </w:r>
      <w:r w:rsidRPr="002136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F33FFC">
        <w:rPr>
          <w:sz w:val="28"/>
          <w:szCs w:val="28"/>
        </w:rPr>
        <w:t>.</w:t>
      </w:r>
    </w:p>
    <w:p w14:paraId="41B36784" w14:textId="40390373" w:rsidR="00745EB5" w:rsidRDefault="0021368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210 лет (1812 г.) событиям Отечественной войны с Наполеоном</w:t>
      </w:r>
      <w:r w:rsidR="00F33FFC">
        <w:rPr>
          <w:sz w:val="28"/>
          <w:szCs w:val="28"/>
        </w:rPr>
        <w:t>. Герой войны – генерал Петр Петрович Коновницын. Его владения находились в нашем крае.</w:t>
      </w:r>
    </w:p>
    <w:p w14:paraId="6646341B" w14:textId="50600B06" w:rsidR="00F33FFC" w:rsidRDefault="00F33FF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105 лет (12 июля 1917 г.) назад состоялось первое заседание Гдовского Совета солдатских, рабочих и крестьянских депутатов.</w:t>
      </w:r>
    </w:p>
    <w:p w14:paraId="0F93D56D" w14:textId="5F1CA9FF" w:rsidR="00F33FFC" w:rsidRPr="00997764" w:rsidRDefault="00F33FFC" w:rsidP="00745E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80 лет (1942 г.) назад на оккупированной территории действует партизанская типография, выходит газета «Гдовский колхозник». Редактировал газету В.С. Зайцев.</w:t>
      </w:r>
    </w:p>
    <w:p w14:paraId="17180E7A" w14:textId="77777777" w:rsidR="00832294" w:rsidRDefault="00832294" w:rsidP="00745EB5">
      <w:pPr>
        <w:pStyle w:val="a3"/>
        <w:jc w:val="center"/>
        <w:rPr>
          <w:sz w:val="28"/>
          <w:szCs w:val="28"/>
        </w:rPr>
      </w:pPr>
    </w:p>
    <w:p w14:paraId="1A970AFF" w14:textId="288F28AC" w:rsidR="00745EB5" w:rsidRPr="00997764" w:rsidRDefault="00745EB5" w:rsidP="00745EB5">
      <w:pPr>
        <w:pStyle w:val="a3"/>
        <w:jc w:val="center"/>
        <w:rPr>
          <w:sz w:val="28"/>
          <w:szCs w:val="28"/>
        </w:rPr>
      </w:pPr>
      <w:r w:rsidRPr="00997764">
        <w:rPr>
          <w:sz w:val="28"/>
          <w:szCs w:val="28"/>
        </w:rPr>
        <w:t> </w:t>
      </w:r>
    </w:p>
    <w:p w14:paraId="2F8D9C86" w14:textId="77777777" w:rsidR="00745EB5" w:rsidRPr="00997764" w:rsidRDefault="00745EB5" w:rsidP="00745EB5">
      <w:pPr>
        <w:pStyle w:val="a3"/>
        <w:jc w:val="center"/>
        <w:rPr>
          <w:b/>
          <w:sz w:val="28"/>
          <w:szCs w:val="28"/>
        </w:rPr>
      </w:pPr>
      <w:r w:rsidRPr="00997764">
        <w:rPr>
          <w:b/>
          <w:sz w:val="28"/>
          <w:szCs w:val="28"/>
        </w:rPr>
        <w:lastRenderedPageBreak/>
        <w:t>ИМЕНА</w:t>
      </w:r>
    </w:p>
    <w:p w14:paraId="66BA89E2" w14:textId="77777777" w:rsidR="00745EB5" w:rsidRPr="00997764" w:rsidRDefault="00745EB5" w:rsidP="00745EB5">
      <w:pPr>
        <w:pStyle w:val="a3"/>
        <w:jc w:val="center"/>
        <w:rPr>
          <w:sz w:val="28"/>
          <w:szCs w:val="28"/>
        </w:rPr>
      </w:pPr>
      <w:r w:rsidRPr="00997764">
        <w:rPr>
          <w:sz w:val="28"/>
          <w:szCs w:val="28"/>
        </w:rPr>
        <w:t> </w:t>
      </w:r>
    </w:p>
    <w:p w14:paraId="43CE289A" w14:textId="087FBDDB" w:rsidR="007651EF" w:rsidRDefault="00F33FFC">
      <w:pPr>
        <w:rPr>
          <w:rFonts w:ascii="Times New Roman" w:hAnsi="Times New Roman" w:cs="Times New Roman"/>
          <w:sz w:val="28"/>
          <w:szCs w:val="28"/>
        </w:rPr>
      </w:pPr>
      <w:r w:rsidRPr="00F33FFC">
        <w:rPr>
          <w:rFonts w:ascii="Times New Roman" w:hAnsi="Times New Roman" w:cs="Times New Roman"/>
          <w:sz w:val="28"/>
          <w:szCs w:val="28"/>
        </w:rPr>
        <w:t xml:space="preserve">150 лет со дня рождения писательницы Маргариты Владимировны </w:t>
      </w:r>
      <w:proofErr w:type="spellStart"/>
      <w:r w:rsidRPr="00F33FFC">
        <w:rPr>
          <w:rFonts w:ascii="Times New Roman" w:hAnsi="Times New Roman" w:cs="Times New Roman"/>
          <w:sz w:val="28"/>
          <w:szCs w:val="28"/>
        </w:rPr>
        <w:t>Ямщиковой</w:t>
      </w:r>
      <w:proofErr w:type="spellEnd"/>
      <w:r w:rsidRPr="00F33FFC">
        <w:rPr>
          <w:rFonts w:ascii="Times New Roman" w:hAnsi="Times New Roman" w:cs="Times New Roman"/>
          <w:sz w:val="28"/>
          <w:szCs w:val="28"/>
        </w:rPr>
        <w:t xml:space="preserve"> (1872-1959), писавшей под псевдонимом Ал. Алтаев. Жила в имении д.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33FFC">
        <w:rPr>
          <w:rFonts w:ascii="Times New Roman" w:hAnsi="Times New Roman" w:cs="Times New Roman"/>
          <w:sz w:val="28"/>
          <w:szCs w:val="28"/>
        </w:rPr>
        <w:t>ог Гдовского уезда.</w:t>
      </w:r>
    </w:p>
    <w:p w14:paraId="27A32438" w14:textId="4465300D" w:rsidR="00F33FFC" w:rsidRDefault="00F3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145 лет со дня рождения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Фабрициуса (1877-1929). Известный военачальник периода гражданской войны. В 1918 г. был чрезвычайным комиссаром ВЦИК в Гдовском пограничном районе, под его руководством создавались партийные организации и органы советской власти в Гдовском уезде. Под командованием Я.Ф. Фабрициуса сформировался 49-й стрелковый гдовский полк, было остановлено наступление немцев на Петроград ,велась борьба с белогвардейцами.</w:t>
      </w:r>
    </w:p>
    <w:p w14:paraId="7DD7AD68" w14:textId="3CAC57DD" w:rsidR="00B74063" w:rsidRDefault="00B7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 лет со дня рождения Льва Ивановича Малякова и 20 лет со дня смерти писателя и поэта </w:t>
      </w:r>
      <w:r w:rsidRPr="00B74063">
        <w:rPr>
          <w:rFonts w:ascii="Times New Roman" w:hAnsi="Times New Roman" w:cs="Times New Roman"/>
          <w:sz w:val="28"/>
          <w:szCs w:val="28"/>
        </w:rPr>
        <w:t>(1927 – 2002)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063">
        <w:rPr>
          <w:rFonts w:ascii="Times New Roman" w:hAnsi="Times New Roman" w:cs="Times New Roman"/>
          <w:sz w:val="28"/>
          <w:szCs w:val="28"/>
        </w:rPr>
        <w:t xml:space="preserve">Всего издано 17 книг мастера. В 1997 году Лев </w:t>
      </w:r>
      <w:proofErr w:type="spellStart"/>
      <w:r w:rsidRPr="00B74063">
        <w:rPr>
          <w:rFonts w:ascii="Times New Roman" w:hAnsi="Times New Roman" w:cs="Times New Roman"/>
          <w:sz w:val="28"/>
          <w:szCs w:val="28"/>
        </w:rPr>
        <w:t>Маляков</w:t>
      </w:r>
      <w:proofErr w:type="spellEnd"/>
      <w:r w:rsidRPr="00B74063">
        <w:rPr>
          <w:rFonts w:ascii="Times New Roman" w:hAnsi="Times New Roman" w:cs="Times New Roman"/>
          <w:sz w:val="28"/>
          <w:szCs w:val="28"/>
        </w:rPr>
        <w:t xml:space="preserve"> стал лауреатом литературной премии администрации Псковской области. За многие годы литературного творчества им созданы романы "Доверие", "Люди добрые", "Родник – не талая вода", "Затяжная весна", "Страдальцы", рассказы "Боль через годы", "Диверсия", "Разведчик". Лев </w:t>
      </w:r>
      <w:proofErr w:type="spellStart"/>
      <w:r w:rsidRPr="00B74063">
        <w:rPr>
          <w:rFonts w:ascii="Times New Roman" w:hAnsi="Times New Roman" w:cs="Times New Roman"/>
          <w:sz w:val="28"/>
          <w:szCs w:val="28"/>
        </w:rPr>
        <w:t>Маляков</w:t>
      </w:r>
      <w:proofErr w:type="spellEnd"/>
      <w:r w:rsidRPr="00B74063">
        <w:rPr>
          <w:rFonts w:ascii="Times New Roman" w:hAnsi="Times New Roman" w:cs="Times New Roman"/>
          <w:sz w:val="28"/>
          <w:szCs w:val="28"/>
        </w:rPr>
        <w:t xml:space="preserve"> является автором нескольких поэтических сборников: "Страда", "Заколдованное счастье", "Милосердие весны", "</w:t>
      </w:r>
      <w:proofErr w:type="spellStart"/>
      <w:r w:rsidRPr="00B74063">
        <w:rPr>
          <w:rFonts w:ascii="Times New Roman" w:hAnsi="Times New Roman" w:cs="Times New Roman"/>
          <w:sz w:val="28"/>
          <w:szCs w:val="28"/>
        </w:rPr>
        <w:t>Заряна</w:t>
      </w:r>
      <w:proofErr w:type="spellEnd"/>
      <w:r w:rsidRPr="00B74063">
        <w:rPr>
          <w:rFonts w:ascii="Times New Roman" w:hAnsi="Times New Roman" w:cs="Times New Roman"/>
          <w:sz w:val="28"/>
          <w:szCs w:val="28"/>
        </w:rPr>
        <w:t>-печальница", "Сберегите цветы полевые".</w:t>
      </w:r>
    </w:p>
    <w:p w14:paraId="3AB3961F" w14:textId="51C3C52D" w:rsidR="00B74063" w:rsidRDefault="00B74063">
      <w:pPr>
        <w:rPr>
          <w:rFonts w:ascii="Times New Roman" w:hAnsi="Times New Roman" w:cs="Times New Roman"/>
          <w:sz w:val="28"/>
          <w:szCs w:val="28"/>
        </w:rPr>
      </w:pPr>
      <w:r w:rsidRPr="00B74063">
        <w:rPr>
          <w:rFonts w:ascii="Times New Roman" w:hAnsi="Times New Roman" w:cs="Times New Roman"/>
          <w:sz w:val="28"/>
          <w:szCs w:val="28"/>
        </w:rPr>
        <w:t>85-летний юбилей В</w:t>
      </w:r>
      <w:r>
        <w:rPr>
          <w:rFonts w:ascii="Times New Roman" w:hAnsi="Times New Roman" w:cs="Times New Roman"/>
          <w:sz w:val="28"/>
          <w:szCs w:val="28"/>
        </w:rPr>
        <w:t xml:space="preserve">альтера </w:t>
      </w:r>
      <w:r w:rsidRPr="00B740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вановича</w:t>
      </w:r>
      <w:r w:rsidRPr="00B74063">
        <w:rPr>
          <w:rFonts w:ascii="Times New Roman" w:hAnsi="Times New Roman" w:cs="Times New Roman"/>
          <w:sz w:val="28"/>
          <w:szCs w:val="28"/>
        </w:rPr>
        <w:t xml:space="preserve"> Тамма, самобытного поэта </w:t>
      </w:r>
      <w:proofErr w:type="spellStart"/>
      <w:r w:rsidRPr="00B74063">
        <w:rPr>
          <w:rFonts w:ascii="Times New Roman" w:hAnsi="Times New Roman" w:cs="Times New Roman"/>
          <w:sz w:val="28"/>
          <w:szCs w:val="28"/>
        </w:rPr>
        <w:t>Гдовщины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74063">
        <w:rPr>
          <w:rFonts w:ascii="Times New Roman" w:hAnsi="Times New Roman" w:cs="Times New Roman"/>
          <w:sz w:val="28"/>
          <w:szCs w:val="28"/>
        </w:rPr>
        <w:t>14  декабря 1937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6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B74063">
        <w:rPr>
          <w:rFonts w:ascii="Times New Roman" w:hAnsi="Times New Roman" w:cs="Times New Roman"/>
          <w:sz w:val="28"/>
          <w:szCs w:val="28"/>
        </w:rPr>
        <w:t>12 июля</w:t>
      </w:r>
      <w:r>
        <w:rPr>
          <w:rFonts w:ascii="Times New Roman" w:hAnsi="Times New Roman" w:cs="Times New Roman"/>
          <w:sz w:val="28"/>
          <w:szCs w:val="28"/>
        </w:rPr>
        <w:t xml:space="preserve"> 2017 г.).</w:t>
      </w:r>
    </w:p>
    <w:p w14:paraId="20523CA1" w14:textId="77777777" w:rsidR="00B74063" w:rsidRPr="00F33FFC" w:rsidRDefault="00B74063">
      <w:pPr>
        <w:rPr>
          <w:rFonts w:ascii="Times New Roman" w:hAnsi="Times New Roman" w:cs="Times New Roman"/>
          <w:sz w:val="28"/>
          <w:szCs w:val="28"/>
        </w:rPr>
      </w:pPr>
    </w:p>
    <w:sectPr w:rsidR="00B74063" w:rsidRPr="00F33FFC" w:rsidSect="0076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EB5"/>
    <w:rsid w:val="00156481"/>
    <w:rsid w:val="0021368C"/>
    <w:rsid w:val="00352E5A"/>
    <w:rsid w:val="00745EB5"/>
    <w:rsid w:val="007651EF"/>
    <w:rsid w:val="00832294"/>
    <w:rsid w:val="00906E1D"/>
    <w:rsid w:val="00986903"/>
    <w:rsid w:val="00997764"/>
    <w:rsid w:val="00A86827"/>
    <w:rsid w:val="00B74063"/>
    <w:rsid w:val="00BC3F03"/>
    <w:rsid w:val="00BE6AE6"/>
    <w:rsid w:val="00E233DA"/>
    <w:rsid w:val="00F33FFC"/>
    <w:rsid w:val="00F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643F"/>
  <w15:docId w15:val="{92744B28-47FD-43EA-B9D4-A500E49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Скрябина</cp:lastModifiedBy>
  <cp:revision>3</cp:revision>
  <dcterms:created xsi:type="dcterms:W3CDTF">2020-10-14T09:07:00Z</dcterms:created>
  <dcterms:modified xsi:type="dcterms:W3CDTF">2023-01-19T09:58:00Z</dcterms:modified>
</cp:coreProperties>
</file>