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C44B1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  <w:t xml:space="preserve">   РЕСУРСЫ ИНТЕРНЕТ</w:t>
      </w: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C44B1" w:rsidRDefault="0028383E" w:rsidP="002C44B1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4CF409" wp14:editId="253AED37">
            <wp:extent cx="2964180" cy="656007"/>
            <wp:effectExtent l="0" t="0" r="7620" b="0"/>
            <wp:docPr id="1" name="Рисунок 1" descr="http://www.rcoit.ru/bitrix/templates/2016main/images/logo_rco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coit.ru/bitrix/templates/2016main/images/logo_rco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65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D8" w:rsidRDefault="001C30F2" w:rsidP="002C44B1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  <w:hyperlink r:id="rId6" w:history="1">
        <w:r w:rsidR="00323FD8" w:rsidRPr="00AA1B6A">
          <w:rPr>
            <w:rStyle w:val="a4"/>
            <w:rFonts w:ascii="Helvetica" w:eastAsia="Times New Roman" w:hAnsi="Helvetica" w:cs="Helvetica"/>
            <w:b/>
            <w:i/>
            <w:sz w:val="24"/>
            <w:szCs w:val="24"/>
            <w:lang w:eastAsia="ru-RU"/>
          </w:rPr>
          <w:t>http://www.rcoit.ru/</w:t>
        </w:r>
      </w:hyperlink>
    </w:p>
    <w:p w:rsidR="002C44B1" w:rsidRPr="002C44B1" w:rsidRDefault="002C44B1" w:rsidP="002C44B1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Центра осуществляется по следующим основным направлениям:</w:t>
      </w:r>
    </w:p>
    <w:p w:rsidR="002C44B1" w:rsidRPr="002C44B1" w:rsidRDefault="002C44B1" w:rsidP="002C44B1">
      <w:pPr>
        <w:numPr>
          <w:ilvl w:val="0"/>
          <w:numId w:val="4"/>
        </w:numPr>
        <w:spacing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обучение организаторов выборов и референдумов (референдумов) и других участников избирательного процесса, в том числе самих избирателей;</w:t>
      </w:r>
    </w:p>
    <w:p w:rsidR="002C44B1" w:rsidRPr="002C44B1" w:rsidRDefault="002C44B1" w:rsidP="002C44B1">
      <w:pPr>
        <w:numPr>
          <w:ilvl w:val="0"/>
          <w:numId w:val="4"/>
        </w:numPr>
        <w:spacing w:before="150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распространение научной, аналитической, информационно-справочной и учебно-методической печатной, видео- и аудиовизуальной продукции;</w:t>
      </w:r>
    </w:p>
    <w:p w:rsidR="002C44B1" w:rsidRPr="002C44B1" w:rsidRDefault="002C44B1" w:rsidP="002C44B1">
      <w:pPr>
        <w:numPr>
          <w:ilvl w:val="0"/>
          <w:numId w:val="4"/>
        </w:numPr>
        <w:spacing w:before="150"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совершенствование избирательных технологий;</w:t>
      </w:r>
    </w:p>
    <w:p w:rsidR="002C44B1" w:rsidRPr="002C44B1" w:rsidRDefault="002C44B1" w:rsidP="002C44B1">
      <w:pPr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своей работы Центр активно взаимодействует с избирательными комиссиями субъектов Российской Федерации, органами государственной власти и местного самоуправления, политическими партиями, государственными и общественными организациями, молодежными объединениями, а также международными организациями по вопросам организации и проведения выборов и референдумов в Российской Федерации.</w:t>
      </w:r>
    </w:p>
    <w:p w:rsidR="002C44B1" w:rsidRPr="002C44B1" w:rsidRDefault="002C44B1" w:rsidP="002C44B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C44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C44B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"http://www.rcoit.ru/bitrix/rk.php?id=6&amp;site_id=s1&amp;event1=banner&amp;event2=click&amp;event3=1+%2F+%5B6%5D+%5BLEFT%5D+%D0%92%D1%8B%D0%B1%D0%BE%D1%80%D1%8B+&amp;goto=%2F%3FBITRIX_SM.NjkzODQyMS42MzE2MjE2Lk4wLi4uczE%3D" \t "_self" </w:instrText>
      </w:r>
      <w:r w:rsidRPr="002C44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C44B1" w:rsidRPr="002C44B1" w:rsidRDefault="002C44B1" w:rsidP="002C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3E" w:rsidRPr="00323FD8" w:rsidRDefault="002C44B1" w:rsidP="00323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4B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A1EDE" w:rsidRPr="00323FD8" w:rsidRDefault="0003634F" w:rsidP="00AA1EDE">
      <w:pPr>
        <w:tabs>
          <w:tab w:val="left" w:pos="1230"/>
        </w:tabs>
        <w:rPr>
          <w:rFonts w:ascii="Helvetica" w:hAnsi="Helvetica" w:cs="Helvetica"/>
          <w:b/>
          <w:sz w:val="20"/>
          <w:szCs w:val="20"/>
        </w:rPr>
      </w:pPr>
      <w:r>
        <w:t xml:space="preserve">  </w:t>
      </w:r>
      <w:r w:rsidRPr="006514B4">
        <w:rPr>
          <w:rFonts w:ascii="Times New Roman" w:hAnsi="Times New Roman" w:cs="Times New Roman"/>
        </w:rPr>
        <w:t xml:space="preserve">На сайте ЦИК России вы можете узнать </w:t>
      </w:r>
      <w:r w:rsidR="00AA1EDE" w:rsidRPr="006514B4">
        <w:rPr>
          <w:rFonts w:ascii="Times New Roman" w:hAnsi="Times New Roman" w:cs="Times New Roman"/>
        </w:rPr>
        <w:t xml:space="preserve"> свой избирательный участок</w:t>
      </w:r>
      <w:r w:rsidR="006514B4" w:rsidRPr="006514B4">
        <w:rPr>
          <w:rFonts w:ascii="Times New Roman" w:hAnsi="Times New Roman" w:cs="Times New Roman"/>
        </w:rPr>
        <w:t>:</w:t>
      </w:r>
      <w:r w:rsidR="00AA1EDE" w:rsidRPr="006514B4">
        <w:rPr>
          <w:rFonts w:ascii="Times New Roman" w:hAnsi="Times New Roman" w:cs="Times New Roman"/>
        </w:rPr>
        <w:t xml:space="preserve"> </w:t>
      </w:r>
      <w:hyperlink r:id="rId7" w:history="1">
        <w:r w:rsidRPr="00323FD8">
          <w:rPr>
            <w:rStyle w:val="a4"/>
            <w:rFonts w:ascii="Helvetica" w:hAnsi="Helvetica" w:cs="Helvetica"/>
            <w:b/>
            <w:sz w:val="20"/>
            <w:szCs w:val="20"/>
          </w:rPr>
          <w:t>http://cikrf.ru/services/lk_address/?do=address</w:t>
        </w:r>
      </w:hyperlink>
    </w:p>
    <w:p w:rsidR="0003634F" w:rsidRDefault="009E08F9" w:rsidP="00AA1EDE">
      <w:pPr>
        <w:tabs>
          <w:tab w:val="left" w:pos="123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956028" wp14:editId="1896B97F">
            <wp:simplePos x="0" y="0"/>
            <wp:positionH relativeFrom="column">
              <wp:align>right</wp:align>
            </wp:positionH>
            <wp:positionV relativeFrom="paragraph">
              <wp:posOffset>201359</wp:posOffset>
            </wp:positionV>
            <wp:extent cx="2964180" cy="694690"/>
            <wp:effectExtent l="0" t="0" r="7620" b="0"/>
            <wp:wrapThrough wrapText="bothSides">
              <wp:wrapPolygon edited="0">
                <wp:start x="0" y="0"/>
                <wp:lineTo x="0" y="20731"/>
                <wp:lineTo x="21517" y="20731"/>
                <wp:lineTo x="21517" y="0"/>
                <wp:lineTo x="0" y="0"/>
              </wp:wrapPolygon>
            </wp:wrapThrough>
            <wp:docPr id="3" name="Рисунок 3" descr="http://www.rcoit.ru/bitrix/templates/2016main/images/naidi_uchas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coit.ru/bitrix/templates/2016main/images/naidi_uchast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EDE" w:rsidRPr="004E7D32" w:rsidRDefault="006514B4" w:rsidP="00AA1EDE">
      <w:r>
        <w:t xml:space="preserve">  </w:t>
      </w:r>
    </w:p>
    <w:p w:rsidR="009E08F9" w:rsidRDefault="009E08F9" w:rsidP="00AA1EDE">
      <w:pPr>
        <w:rPr>
          <w:rFonts w:ascii="Helvetica" w:hAnsi="Helvetica" w:cs="Helvetica"/>
          <w:b/>
        </w:rPr>
      </w:pPr>
    </w:p>
    <w:p w:rsidR="009E08F9" w:rsidRPr="006514B4" w:rsidRDefault="00323FD8" w:rsidP="00AA1EDE">
      <w:pPr>
        <w:tabs>
          <w:tab w:val="left" w:pos="1020"/>
        </w:tabs>
        <w:rPr>
          <w:rFonts w:ascii="Times New Roman" w:hAnsi="Times New Roman" w:cs="Times New Roman"/>
        </w:rPr>
      </w:pPr>
      <w:r w:rsidRPr="006514B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37FA80" wp14:editId="1391AF68">
            <wp:simplePos x="0" y="0"/>
            <wp:positionH relativeFrom="column">
              <wp:align>left</wp:align>
            </wp:positionH>
            <wp:positionV relativeFrom="paragraph">
              <wp:posOffset>5680</wp:posOffset>
            </wp:positionV>
            <wp:extent cx="1320800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185" y="21350"/>
                <wp:lineTo x="21185" y="0"/>
                <wp:lineTo x="0" y="0"/>
              </wp:wrapPolygon>
            </wp:wrapTight>
            <wp:docPr id="7" name="Рисунок 7" descr="C:\Users\DNS-Тверь\Desktop\log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-Тверь\Desktop\logo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34F" w:rsidRPr="006514B4">
        <w:rPr>
          <w:rFonts w:ascii="Times New Roman" w:hAnsi="Times New Roman" w:cs="Times New Roman"/>
        </w:rPr>
        <w:t>На сайте вы узнаете</w:t>
      </w:r>
      <w:r w:rsidR="009E08F9" w:rsidRPr="006514B4">
        <w:rPr>
          <w:rFonts w:ascii="Times New Roman" w:hAnsi="Times New Roman" w:cs="Times New Roman"/>
        </w:rPr>
        <w:t xml:space="preserve"> подробную информацию</w:t>
      </w:r>
      <w:r w:rsidR="0003634F" w:rsidRPr="006514B4">
        <w:rPr>
          <w:rFonts w:ascii="Times New Roman" w:hAnsi="Times New Roman" w:cs="Times New Roman"/>
        </w:rPr>
        <w:t xml:space="preserve"> о всех кандидатах выборов</w:t>
      </w:r>
      <w:r w:rsidR="006514B4">
        <w:rPr>
          <w:rFonts w:ascii="Times New Roman" w:hAnsi="Times New Roman" w:cs="Times New Roman"/>
        </w:rPr>
        <w:t xml:space="preserve"> </w:t>
      </w:r>
      <w:r w:rsidR="006514B4" w:rsidRPr="006514B4">
        <w:rPr>
          <w:rFonts w:ascii="Times New Roman" w:hAnsi="Times New Roman" w:cs="Times New Roman"/>
        </w:rPr>
        <w:t>2018</w:t>
      </w:r>
      <w:r w:rsidR="006514B4">
        <w:rPr>
          <w:rFonts w:ascii="Times New Roman" w:hAnsi="Times New Roman" w:cs="Times New Roman"/>
        </w:rPr>
        <w:t xml:space="preserve"> года</w:t>
      </w:r>
      <w:r w:rsidR="0003634F" w:rsidRPr="006514B4">
        <w:rPr>
          <w:rFonts w:ascii="Times New Roman" w:hAnsi="Times New Roman" w:cs="Times New Roman"/>
        </w:rPr>
        <w:t xml:space="preserve"> на пост президента.</w:t>
      </w:r>
    </w:p>
    <w:p w:rsidR="009E08F9" w:rsidRPr="00323FD8" w:rsidRDefault="001C30F2" w:rsidP="009E08F9">
      <w:pPr>
        <w:rPr>
          <w:rFonts w:ascii="Helvetica" w:hAnsi="Helvetica" w:cs="Helvetica"/>
          <w:b/>
        </w:rPr>
      </w:pPr>
      <w:hyperlink r:id="rId10" w:history="1">
        <w:r w:rsidR="009E08F9" w:rsidRPr="00323FD8">
          <w:rPr>
            <w:rStyle w:val="a4"/>
            <w:rFonts w:ascii="Helvetica" w:hAnsi="Helvetica" w:cs="Helvetica"/>
            <w:b/>
          </w:rPr>
          <w:t>http://president-rf.ru/</w:t>
        </w:r>
      </w:hyperlink>
      <w:r w:rsidR="009E08F9" w:rsidRPr="00323FD8">
        <w:rPr>
          <w:rFonts w:ascii="Helvetica" w:hAnsi="Helvetica" w:cs="Helvetica"/>
          <w:b/>
        </w:rPr>
        <w:t xml:space="preserve"> </w:t>
      </w:r>
    </w:p>
    <w:p w:rsidR="00AA1EDE" w:rsidRPr="004E7D32" w:rsidRDefault="0003634F" w:rsidP="00AA1EDE">
      <w:pPr>
        <w:tabs>
          <w:tab w:val="left" w:pos="1020"/>
        </w:tabs>
      </w:pPr>
      <w:r>
        <w:t xml:space="preserve">    </w:t>
      </w:r>
      <w:r w:rsidR="00AA1EDE">
        <w:tab/>
      </w:r>
    </w:p>
    <w:p w:rsidR="00323FD8" w:rsidRDefault="00323FD8" w:rsidP="00557DA3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i/>
          <w:color w:val="000000"/>
          <w:sz w:val="24"/>
          <w:szCs w:val="24"/>
          <w:lang w:eastAsia="ru-RU"/>
        </w:rPr>
      </w:pPr>
    </w:p>
    <w:p w:rsidR="0028383E" w:rsidRPr="006514B4" w:rsidRDefault="0003634F" w:rsidP="006514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14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Приглашаем вас посетить выставку в </w:t>
      </w:r>
      <w:r w:rsidR="00323FD8" w:rsidRPr="006514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районной библиотеке</w:t>
      </w:r>
    </w:p>
    <w:p w:rsidR="00323FD8" w:rsidRPr="006514B4" w:rsidRDefault="00323FD8" w:rsidP="006514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634F" w:rsidRPr="006514B4" w:rsidRDefault="0003634F" w:rsidP="006514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6514B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«Библиотека—избирателям</w:t>
      </w:r>
      <w:r w:rsidR="006514B4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»</w:t>
      </w:r>
    </w:p>
    <w:p w:rsidR="0028383E" w:rsidRPr="006514B4" w:rsidRDefault="0028383E" w:rsidP="006514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28383E" w:rsidRPr="006514B4" w:rsidRDefault="0028383E" w:rsidP="00495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8383E" w:rsidRPr="006514B4" w:rsidRDefault="006514B4" w:rsidP="006514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14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Наш адрес: г. Невель, ул.Энгельса,2</w:t>
      </w:r>
    </w:p>
    <w:p w:rsidR="006514B4" w:rsidRPr="006514B4" w:rsidRDefault="006514B4" w:rsidP="006514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514B4" w:rsidRPr="006514B4" w:rsidRDefault="006514B4" w:rsidP="006514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14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Телефон: 2 32 64</w:t>
      </w:r>
    </w:p>
    <w:p w:rsidR="006514B4" w:rsidRPr="00534B51" w:rsidRDefault="006514B4" w:rsidP="006514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514B4" w:rsidRPr="006514B4" w:rsidRDefault="006514B4" w:rsidP="006514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14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e</w:t>
      </w:r>
      <w:r w:rsidRPr="006514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Pr="006514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mail</w:t>
      </w:r>
      <w:r w:rsidRPr="006514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hyperlink r:id="rId11" w:history="1">
        <w:r w:rsidRPr="006514B4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ipcnev</w:t>
        </w:r>
        <w:r w:rsidRPr="006514B4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@</w:t>
        </w:r>
        <w:r w:rsidRPr="006514B4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ya</w:t>
        </w:r>
        <w:r w:rsidRPr="006514B4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.</w:t>
        </w:r>
        <w:r w:rsidRPr="006514B4">
          <w:rPr>
            <w:rStyle w:val="a4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ru-RU"/>
          </w:rPr>
          <w:t>ru</w:t>
        </w:r>
      </w:hyperlink>
    </w:p>
    <w:p w:rsidR="006514B4" w:rsidRPr="006514B4" w:rsidRDefault="006514B4" w:rsidP="00495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514B4" w:rsidRPr="006514B4" w:rsidRDefault="006514B4" w:rsidP="00495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6514B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Режим работы: 10.00-18.00,</w:t>
      </w:r>
    </w:p>
    <w:p w:rsidR="006514B4" w:rsidRPr="006514B4" w:rsidRDefault="006514B4" w:rsidP="00495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6514B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выходной день: понедельник</w:t>
      </w:r>
    </w:p>
    <w:p w:rsidR="006514B4" w:rsidRPr="006514B4" w:rsidRDefault="006514B4" w:rsidP="006514B4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/>
          <w:sz w:val="20"/>
          <w:szCs w:val="20"/>
          <w:lang w:eastAsia="ru-RU"/>
        </w:rPr>
      </w:pPr>
    </w:p>
    <w:p w:rsidR="006514B4" w:rsidRPr="006514B4" w:rsidRDefault="006514B4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03634F" w:rsidRDefault="0003634F" w:rsidP="006514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МБУК Невельского района</w:t>
      </w:r>
    </w:p>
    <w:p w:rsidR="0028383E" w:rsidRPr="0003634F" w:rsidRDefault="0003634F" w:rsidP="00323F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«Культура и досуг»</w:t>
      </w:r>
    </w:p>
    <w:p w:rsidR="0003634F" w:rsidRPr="0003634F" w:rsidRDefault="0003634F" w:rsidP="00323F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районная библиотека</w:t>
      </w:r>
    </w:p>
    <w:p w:rsidR="0003634F" w:rsidRPr="0003634F" w:rsidRDefault="0003634F" w:rsidP="00323F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Информационно-правовой</w:t>
      </w:r>
      <w:r w:rsidRPr="00036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</w:t>
      </w:r>
    </w:p>
    <w:p w:rsidR="0028383E" w:rsidRPr="0003634F" w:rsidRDefault="0028383E" w:rsidP="00323FD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83E" w:rsidRDefault="0028383E" w:rsidP="0003634F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EA2D9D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  <w:r w:rsidRPr="00EA2D9D">
        <w:rPr>
          <w:rFonts w:ascii="Helvetica" w:eastAsia="Times New Roman" w:hAnsi="Helvetica" w:cs="Helvetica"/>
          <w:b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4C09667" wp14:editId="2B56B3DA">
            <wp:simplePos x="0" y="0"/>
            <wp:positionH relativeFrom="column">
              <wp:posOffset>349797</wp:posOffset>
            </wp:positionH>
            <wp:positionV relativeFrom="paragraph">
              <wp:posOffset>6123</wp:posOffset>
            </wp:positionV>
            <wp:extent cx="2964180" cy="1621313"/>
            <wp:effectExtent l="0" t="0" r="7620" b="0"/>
            <wp:wrapTight wrapText="bothSides">
              <wp:wrapPolygon edited="0">
                <wp:start x="0" y="0"/>
                <wp:lineTo x="0" y="21321"/>
                <wp:lineTo x="21517" y="21321"/>
                <wp:lineTo x="21517" y="0"/>
                <wp:lineTo x="0" y="0"/>
              </wp:wrapPolygon>
            </wp:wrapTight>
            <wp:docPr id="8" name="Рисунок 8" descr="C:\Users\DNS-Тверь\Desktop\Картинки\Выборы\_plakat-vybory-prezidenta-n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-Тверь\Desktop\Картинки\Выборы\_plakat-vybory-prezidenta-nas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62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EA2D9D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EA2D9D" w:rsidRPr="00EA2D9D" w:rsidRDefault="00EA2D9D" w:rsidP="00EA2D9D">
      <w:pPr>
        <w:tabs>
          <w:tab w:val="left" w:pos="1035"/>
        </w:tabs>
        <w:spacing w:after="0"/>
        <w:jc w:val="center"/>
        <w:rPr>
          <w:rFonts w:asciiTheme="majorHAnsi" w:hAnsiTheme="majorHAnsi"/>
          <w:color w:val="FF0000"/>
          <w:sz w:val="40"/>
          <w:szCs w:val="40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EA2D9D">
        <w:rPr>
          <w:rFonts w:asciiTheme="majorHAnsi" w:hAnsiTheme="majorHAnsi"/>
          <w:color w:val="FF0000"/>
          <w:sz w:val="40"/>
          <w:szCs w:val="40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«Выборы президента—</w:t>
      </w:r>
    </w:p>
    <w:p w:rsidR="00EA2D9D" w:rsidRPr="00EA2D9D" w:rsidRDefault="00EA2D9D" w:rsidP="00EA2D9D">
      <w:pPr>
        <w:tabs>
          <w:tab w:val="left" w:pos="1035"/>
        </w:tabs>
        <w:spacing w:after="0"/>
        <w:jc w:val="center"/>
        <w:rPr>
          <w:rFonts w:asciiTheme="majorHAnsi" w:hAnsiTheme="majorHAnsi"/>
          <w:color w:val="FF0000"/>
          <w:sz w:val="40"/>
          <w:szCs w:val="40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EA2D9D">
        <w:rPr>
          <w:rFonts w:asciiTheme="majorHAnsi" w:hAnsiTheme="majorHAnsi"/>
          <w:color w:val="FF0000"/>
          <w:sz w:val="40"/>
          <w:szCs w:val="40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залог успешного развития России»</w:t>
      </w:r>
    </w:p>
    <w:p w:rsidR="0028383E" w:rsidRPr="00EA2D9D" w:rsidRDefault="0028383E" w:rsidP="004956A5">
      <w:pPr>
        <w:spacing w:after="0" w:line="240" w:lineRule="auto"/>
        <w:textAlignment w:val="baseline"/>
        <w:rPr>
          <w:rFonts w:asciiTheme="majorHAnsi" w:eastAsia="Times New Roman" w:hAnsiTheme="majorHAnsi" w:cs="Helvetica"/>
          <w:i/>
          <w:color w:val="FF0000"/>
          <w:sz w:val="24"/>
          <w:szCs w:val="24"/>
          <w:lang w:eastAsia="ru-RU"/>
          <w14:textOutline w14:w="11112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EA2D9D" w:rsidP="00EA2D9D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  <w:t>Информационный буклет</w:t>
      </w: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Default="0028383E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28383E" w:rsidRPr="00EA2D9D" w:rsidRDefault="00EA2D9D" w:rsidP="00EA2D9D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/>
          <w:sz w:val="20"/>
          <w:szCs w:val="20"/>
          <w:lang w:eastAsia="ru-RU"/>
        </w:rPr>
      </w:pPr>
      <w:r w:rsidRPr="00EA2D9D">
        <w:rPr>
          <w:rFonts w:ascii="Helvetica" w:eastAsia="Times New Roman" w:hAnsi="Helvetica" w:cs="Helvetica"/>
          <w:b/>
          <w:i/>
          <w:color w:val="000000"/>
          <w:sz w:val="20"/>
          <w:szCs w:val="20"/>
          <w:lang w:eastAsia="ru-RU"/>
        </w:rPr>
        <w:t>Невель</w:t>
      </w:r>
    </w:p>
    <w:p w:rsidR="00EA2D9D" w:rsidRPr="00EA2D9D" w:rsidRDefault="00EA2D9D" w:rsidP="00EA2D9D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i/>
          <w:color w:val="000000"/>
          <w:sz w:val="20"/>
          <w:szCs w:val="20"/>
          <w:lang w:eastAsia="ru-RU"/>
        </w:rPr>
      </w:pPr>
      <w:r w:rsidRPr="00EA2D9D">
        <w:rPr>
          <w:rFonts w:ascii="Helvetica" w:eastAsia="Times New Roman" w:hAnsi="Helvetica" w:cs="Helvetica"/>
          <w:b/>
          <w:i/>
          <w:color w:val="000000"/>
          <w:sz w:val="20"/>
          <w:szCs w:val="20"/>
          <w:lang w:eastAsia="ru-RU"/>
        </w:rPr>
        <w:t>2018</w:t>
      </w:r>
    </w:p>
    <w:p w:rsidR="006514B4" w:rsidRDefault="006514B4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</w:p>
    <w:p w:rsidR="004956A5" w:rsidRPr="004956A5" w:rsidRDefault="004956A5" w:rsidP="004956A5">
      <w:pPr>
        <w:spacing w:after="0" w:line="240" w:lineRule="auto"/>
        <w:textAlignment w:val="baseline"/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</w:pPr>
      <w:r w:rsidRPr="004956A5"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  <w:t>История президентских выборов</w:t>
      </w:r>
      <w:r w:rsidR="006514B4"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  <w:t xml:space="preserve"> в Российской Федерации</w:t>
      </w:r>
      <w:r w:rsidR="0028383E">
        <w:rPr>
          <w:rFonts w:ascii="Helvetica" w:eastAsia="Times New Roman" w:hAnsi="Helvetica" w:cs="Helvetica"/>
          <w:b/>
          <w:i/>
          <w:color w:val="000000"/>
          <w:sz w:val="24"/>
          <w:szCs w:val="24"/>
          <w:lang w:eastAsia="ru-RU"/>
        </w:rPr>
        <w:t>.</w:t>
      </w:r>
    </w:p>
    <w:p w:rsidR="009E08F9" w:rsidRDefault="0028383E" w:rsidP="00495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4956A5" w:rsidRPr="009E08F9" w:rsidRDefault="009E08F9" w:rsidP="00495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956A5"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 президента РСФСР, избираемого всенародным голосованием, был учрежден по результатам общенародного референдума 17 марта 1991 года. Соответствующие положения были включены в Конституцию РСФСР. Президент избирался сроком на 5 лет.</w:t>
      </w:r>
    </w:p>
    <w:p w:rsidR="004956A5" w:rsidRPr="009E08F9" w:rsidRDefault="004956A5" w:rsidP="00495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2008 году срок полномочий был увеличен до 6 лет. Это положение как раз вступает в силу с нынешних выборов.</w:t>
      </w:r>
    </w:p>
    <w:p w:rsidR="004956A5" w:rsidRPr="009E08F9" w:rsidRDefault="0028383E" w:rsidP="00495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956A5"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президента России регулируются Конституцией РФ, Федеральным законом "Об основных гарантиях избирательных прав и права на участие в референдуме граждан Российской Федерации" и Федеральным законом "О выборах президента Российской Федерации".</w:t>
      </w:r>
    </w:p>
    <w:p w:rsidR="004956A5" w:rsidRPr="009E08F9" w:rsidRDefault="0028383E" w:rsidP="00495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956A5"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"О выборах президента РСФСР" 1991 года, чтобы победить, кандидату необходимо было получить более половины голосов избирателей.</w:t>
      </w:r>
    </w:p>
    <w:p w:rsidR="004956A5" w:rsidRPr="009E08F9" w:rsidRDefault="004956A5" w:rsidP="00495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Всего с 1991 года</w:t>
      </w:r>
      <w:r w:rsidR="0053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2012 год</w:t>
      </w:r>
      <w:r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выборах главы государства участвовали </w:t>
      </w:r>
      <w:r w:rsidR="001C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bookmarkStart w:id="0" w:name="_GoBack"/>
      <w:bookmarkEnd w:id="0"/>
      <w:r w:rsidR="0053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 всего две</w:t>
      </w:r>
      <w:r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женщины - Элла Пам</w:t>
      </w:r>
      <w:r w:rsidR="0053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филова и Ирина Хакамада. </w:t>
      </w:r>
      <w:r w:rsidR="0035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шест</w:t>
      </w:r>
      <w:r w:rsidR="0053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прошедших избирательных кампаний победителями становились Борис Ельцин, Владимир Путин и Дмитрий Медведев, при этом Борис Ельцин и </w:t>
      </w:r>
      <w:r w:rsidR="0053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Путин избирались на несколько президентских сроков</w:t>
      </w:r>
      <w:r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Борис Ельцин был единственным главой российского государства, который досрочно сложил свои полномочия. Настоящим "ветераном" президентской </w:t>
      </w:r>
      <w:r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гонки можно назвать Владимира Жириновского, который принимал участие в первых выборах президента в 1</w:t>
      </w:r>
      <w:r w:rsid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991 году, и для него выборы 2018 года станут шестой</w:t>
      </w:r>
      <w:r w:rsidRPr="009E0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президентской избирательной кампанией. Выборы в 1996 году были единственными выборами, которые прошли в два тура.</w:t>
      </w:r>
    </w:p>
    <w:p w:rsidR="0028383E" w:rsidRPr="009E08F9" w:rsidRDefault="0028383E" w:rsidP="00495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83E" w:rsidRPr="00EA2D9D" w:rsidRDefault="0028383E" w:rsidP="00495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ВЫБОРЫ ПРЕЗИДЕНТА РФ- 2018</w:t>
      </w:r>
    </w:p>
    <w:p w:rsidR="0028383E" w:rsidRPr="00EA2D9D" w:rsidRDefault="0028383E" w:rsidP="0028383E">
      <w:pPr>
        <w:pStyle w:val="a3"/>
        <w:shd w:val="clear" w:color="auto" w:fill="FFFFFF"/>
        <w:spacing w:before="150" w:after="210"/>
        <w:rPr>
          <w:rFonts w:eastAsia="Times New Roman"/>
          <w:b/>
          <w:lang w:eastAsia="ru-RU"/>
        </w:rPr>
      </w:pPr>
      <w:r w:rsidRPr="00EA2D9D">
        <w:rPr>
          <w:rFonts w:eastAsia="Times New Roman"/>
          <w:b/>
          <w:lang w:eastAsia="ru-RU"/>
        </w:rPr>
        <w:t>Порядок выборов президента РФ</w:t>
      </w:r>
    </w:p>
    <w:p w:rsidR="0028383E" w:rsidRPr="00EA2D9D" w:rsidRDefault="0028383E" w:rsidP="0028383E">
      <w:pPr>
        <w:shd w:val="clear" w:color="auto" w:fill="FFFFFF"/>
        <w:spacing w:before="15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 за кандидатов в президенты осуществляется по следующим принципам:</w:t>
      </w:r>
    </w:p>
    <w:p w:rsidR="0028383E" w:rsidRPr="00EA2D9D" w:rsidRDefault="0028383E" w:rsidP="002838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выборы – избиратели отдают свой голос непосредственно за одного из кандидатов;</w:t>
      </w:r>
    </w:p>
    <w:p w:rsidR="0028383E" w:rsidRPr="00EA2D9D" w:rsidRDefault="0028383E" w:rsidP="002838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тайные – волеизъявление граждан не подлежит контролю и влиянию, равное право голосовать имеют право все граждане РФ, которые достигли возраста 18-ти лет (и не были лишены этой возможности судебным порядком);</w:t>
      </w:r>
    </w:p>
    <w:p w:rsidR="0028383E" w:rsidRPr="00EA2D9D" w:rsidRDefault="0028383E" w:rsidP="002838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всеобщие – подразумевается участие всех или подавляющего числа зарегистрированных по стране избирателей во всех регионах.</w:t>
      </w:r>
    </w:p>
    <w:p w:rsidR="0028383E" w:rsidRPr="00EA2D9D" w:rsidRDefault="0028383E" w:rsidP="0028383E">
      <w:pPr>
        <w:shd w:val="clear" w:color="auto" w:fill="FFFFFF"/>
        <w:spacing w:before="15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президента может занять дееспособный гражданин страны, который достиг возраста 35-ти лет. Избирательное право требует, чтобы заявитель (кандидат) не менее десяти лет жил в России, а перед подачей документов в ЦИК обязательно закрыл счета в зарубежных банках и отказался от использования каких-либо зарубежных финансовых инструментов.</w:t>
      </w:r>
    </w:p>
    <w:p w:rsidR="0028383E" w:rsidRPr="00EA2D9D" w:rsidRDefault="0028383E" w:rsidP="0028383E">
      <w:pPr>
        <w:shd w:val="clear" w:color="auto" w:fill="FFFFFF"/>
        <w:spacing w:before="15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3E" w:rsidRPr="00EA2D9D" w:rsidRDefault="0028383E" w:rsidP="0028383E">
      <w:pPr>
        <w:shd w:val="clear" w:color="auto" w:fill="FFFFFF"/>
        <w:spacing w:before="15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выборов определяют, что правом выдвигать кандидатуры на пост главы РФ располагают:</w:t>
      </w:r>
    </w:p>
    <w:p w:rsidR="0028383E" w:rsidRPr="00EA2D9D" w:rsidRDefault="0028383E" w:rsidP="002838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партии, которые обладают представительством в Госдуме или законодательных собраниях не менее трети субъектов РФ без сбора подписей;</w:t>
      </w:r>
    </w:p>
    <w:p w:rsidR="0028383E" w:rsidRPr="00EA2D9D" w:rsidRDefault="0028383E" w:rsidP="002838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зарегистрированные штатным порядком политические партии имеют обязательство обеспечить заявленную кандидатуру подписями граждан, установленным числом в 100 тыс. шт. (не более 2,5% на регион страны или от избирателей за границей);</w:t>
      </w:r>
    </w:p>
    <w:p w:rsidR="0028383E" w:rsidRPr="00EA2D9D" w:rsidRDefault="0028383E" w:rsidP="002838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самовыдвиженцы, поддержанные избирательной группой численностью в пятьсот чел. – должно быть собрано триста тысяч подписей в поддержку.</w:t>
      </w:r>
    </w:p>
    <w:p w:rsidR="0028383E" w:rsidRPr="00EA2D9D" w:rsidRDefault="009E08F9" w:rsidP="002838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383E" w:rsidRPr="00EA2D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выборов президента России включают период в 90-100 дней до события, время на определение победителя и, по необходимости, второй тур через три недели. Президент в первом круге выбирается принципом абсолютного большинства (50% всех голосов + любое количество дополнительных голосов), во втором туре – набравший большее число голосов.</w:t>
      </w:r>
    </w:p>
    <w:p w:rsidR="0028383E" w:rsidRPr="00EA2D9D" w:rsidRDefault="009E08F9" w:rsidP="0028383E">
      <w:pPr>
        <w:shd w:val="clear" w:color="auto" w:fill="FFFFFF"/>
        <w:spacing w:before="15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8383E" w:rsidRPr="00EA2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выборов президента РФ содержит требование обеспечения равенства кандидатов, отсутствия препятствий в проведении агитации и одинаковую поддержку от государства в плане финансирования и представленности в СМИ, гарантированную действующим лидером государства.</w:t>
      </w:r>
    </w:p>
    <w:p w:rsidR="0028383E" w:rsidRPr="00EA2D9D" w:rsidRDefault="0028383E" w:rsidP="00495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78" w:rsidRPr="00EA2D9D" w:rsidRDefault="00606678"/>
    <w:sectPr w:rsidR="00606678" w:rsidRPr="00EA2D9D" w:rsidSect="004956A5">
      <w:pgSz w:w="16838" w:h="11906" w:orient="landscape"/>
      <w:pgMar w:top="284" w:right="1134" w:bottom="850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E1E4B"/>
    <w:multiLevelType w:val="multilevel"/>
    <w:tmpl w:val="9778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86CCE"/>
    <w:multiLevelType w:val="multilevel"/>
    <w:tmpl w:val="D4F0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0140A"/>
    <w:multiLevelType w:val="multilevel"/>
    <w:tmpl w:val="F20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703CC"/>
    <w:multiLevelType w:val="multilevel"/>
    <w:tmpl w:val="9DB8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3B247A"/>
    <w:multiLevelType w:val="multilevel"/>
    <w:tmpl w:val="3E06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C8"/>
    <w:rsid w:val="0003634F"/>
    <w:rsid w:val="001C30F2"/>
    <w:rsid w:val="0028383E"/>
    <w:rsid w:val="002C44B1"/>
    <w:rsid w:val="00323FD8"/>
    <w:rsid w:val="0035621B"/>
    <w:rsid w:val="00461748"/>
    <w:rsid w:val="004956A5"/>
    <w:rsid w:val="00534B51"/>
    <w:rsid w:val="00557DA3"/>
    <w:rsid w:val="00606678"/>
    <w:rsid w:val="006514B4"/>
    <w:rsid w:val="007D5BC8"/>
    <w:rsid w:val="009E08F9"/>
    <w:rsid w:val="00AA1EDE"/>
    <w:rsid w:val="00E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CB0A"/>
  <w15:chartTrackingRefBased/>
  <w15:docId w15:val="{C5BA079D-1E37-4679-A423-0625E893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83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A1E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6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9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130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36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5976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7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krf.ru/services/lk_address/?do=address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oit.ru/" TargetMode="External"/><Relationship Id="rId11" Type="http://schemas.openxmlformats.org/officeDocument/2006/relationships/hyperlink" Target="mailto:ipcnev@ya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president-rf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DNS-Тверь</dc:creator>
  <cp:keywords/>
  <dc:description/>
  <cp:lastModifiedBy>DNS-Тверь</cp:lastModifiedBy>
  <cp:revision>7</cp:revision>
  <dcterms:created xsi:type="dcterms:W3CDTF">2018-03-01T07:53:00Z</dcterms:created>
  <dcterms:modified xsi:type="dcterms:W3CDTF">2018-03-01T13:57:00Z</dcterms:modified>
</cp:coreProperties>
</file>