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65" w:rsidRPr="00B47E24" w:rsidRDefault="005D3C65" w:rsidP="00B47E24">
      <w:pPr>
        <w:spacing w:line="360" w:lineRule="auto"/>
        <w:jc w:val="center"/>
        <w:rPr>
          <w:b/>
          <w:sz w:val="28"/>
          <w:szCs w:val="28"/>
        </w:rPr>
      </w:pPr>
      <w:r w:rsidRPr="00B47E24">
        <w:rPr>
          <w:b/>
          <w:sz w:val="28"/>
          <w:szCs w:val="28"/>
        </w:rPr>
        <w:t xml:space="preserve">СТРУГИ – КРАСНЫЕ </w:t>
      </w:r>
    </w:p>
    <w:p w:rsidR="005D3C65" w:rsidRPr="00B47E24" w:rsidRDefault="005D3C65" w:rsidP="00B47E24">
      <w:pPr>
        <w:spacing w:line="360" w:lineRule="auto"/>
        <w:jc w:val="center"/>
        <w:rPr>
          <w:b/>
          <w:sz w:val="28"/>
          <w:szCs w:val="28"/>
        </w:rPr>
      </w:pPr>
    </w:p>
    <w:p w:rsidR="005D3C65" w:rsidRPr="00B47E24" w:rsidRDefault="005D3C65" w:rsidP="00B47E24">
      <w:pPr>
        <w:spacing w:line="360" w:lineRule="auto"/>
        <w:jc w:val="center"/>
        <w:rPr>
          <w:b/>
          <w:bCs/>
          <w:sz w:val="28"/>
          <w:szCs w:val="28"/>
        </w:rPr>
      </w:pPr>
      <w:r w:rsidRPr="00B47E24">
        <w:rPr>
          <w:b/>
          <w:bCs/>
          <w:sz w:val="28"/>
          <w:szCs w:val="28"/>
        </w:rPr>
        <w:t>Буктрейлер, созданный  по краеведческому изданию  местного автора Алексея Федорова «Книга памяти погибших на территории Плюсского и Струго-Красненского районов Псковской области»</w:t>
      </w:r>
    </w:p>
    <w:p w:rsidR="005D3C65" w:rsidRPr="00B47E24" w:rsidRDefault="005D3C65" w:rsidP="00B47E24">
      <w:pPr>
        <w:spacing w:line="360" w:lineRule="auto"/>
        <w:jc w:val="center"/>
        <w:rPr>
          <w:sz w:val="28"/>
          <w:szCs w:val="28"/>
        </w:rPr>
      </w:pPr>
    </w:p>
    <w:p w:rsidR="005D3C65" w:rsidRPr="00B47E24" w:rsidRDefault="005D3C65" w:rsidP="00B47E24">
      <w:pPr>
        <w:spacing w:line="360" w:lineRule="auto"/>
        <w:jc w:val="center"/>
        <w:rPr>
          <w:b/>
          <w:sz w:val="28"/>
          <w:szCs w:val="28"/>
        </w:rPr>
      </w:pPr>
      <w:r w:rsidRPr="00B47E24">
        <w:rPr>
          <w:sz w:val="28"/>
          <w:szCs w:val="28"/>
        </w:rPr>
        <w:t>в номинации</w:t>
      </w:r>
      <w:r w:rsidRPr="00B47E24">
        <w:rPr>
          <w:b/>
          <w:sz w:val="28"/>
          <w:szCs w:val="28"/>
        </w:rPr>
        <w:t xml:space="preserve"> «Читаем книги о войне: в книжной памяти мгновения войны»</w:t>
      </w:r>
    </w:p>
    <w:p w:rsidR="005D3C65" w:rsidRPr="00B47E24" w:rsidRDefault="005D3C65" w:rsidP="00B47E24">
      <w:pPr>
        <w:spacing w:line="360" w:lineRule="auto"/>
        <w:jc w:val="both"/>
        <w:rPr>
          <w:b/>
          <w:sz w:val="28"/>
          <w:szCs w:val="28"/>
        </w:rPr>
      </w:pPr>
    </w:p>
    <w:p w:rsidR="005D3C65" w:rsidRPr="00B47E24" w:rsidRDefault="005D3C65" w:rsidP="00B47E24">
      <w:pPr>
        <w:spacing w:line="360" w:lineRule="auto"/>
        <w:ind w:firstLine="708"/>
        <w:jc w:val="both"/>
        <w:rPr>
          <w:sz w:val="28"/>
          <w:szCs w:val="28"/>
        </w:rPr>
      </w:pPr>
      <w:r w:rsidRPr="00B47E24">
        <w:rPr>
          <w:sz w:val="28"/>
          <w:szCs w:val="28"/>
        </w:rPr>
        <w:t>Долго еще будет звучать эхо этой Великой войны</w:t>
      </w:r>
      <w:r w:rsidRPr="00B47E24">
        <w:rPr>
          <w:b/>
          <w:sz w:val="28"/>
          <w:szCs w:val="28"/>
        </w:rPr>
        <w:t xml:space="preserve">. </w:t>
      </w:r>
      <w:r w:rsidRPr="00B47E24">
        <w:rPr>
          <w:sz w:val="28"/>
          <w:szCs w:val="28"/>
        </w:rPr>
        <w:t>Нет необходимости говорить о  важности поддержания этой памяти в умах и сердцах людей. Миллионы  людей  остались в окопах Великой Отечественной, погибли на оккупированных территориях, замучены в лагерях.  Потомкам погибших необходимы эти знания. Пока события и люди живы в памяти поколений – действенен исторический  урок о важности  недопущения подобной катастрофы.</w:t>
      </w:r>
    </w:p>
    <w:p w:rsidR="005D3C65" w:rsidRDefault="005D3C65" w:rsidP="00B47E24">
      <w:pPr>
        <w:spacing w:line="360" w:lineRule="auto"/>
        <w:ind w:firstLine="708"/>
        <w:jc w:val="both"/>
        <w:rPr>
          <w:sz w:val="28"/>
          <w:szCs w:val="28"/>
          <w:u w:val="single"/>
        </w:rPr>
      </w:pPr>
    </w:p>
    <w:p w:rsidR="005D3C65" w:rsidRPr="00B47E24" w:rsidRDefault="005D3C65" w:rsidP="00B47E24">
      <w:pPr>
        <w:spacing w:line="360" w:lineRule="auto"/>
        <w:ind w:firstLine="708"/>
        <w:jc w:val="both"/>
        <w:rPr>
          <w:sz w:val="28"/>
          <w:szCs w:val="28"/>
        </w:rPr>
      </w:pPr>
      <w:r w:rsidRPr="00B47E24">
        <w:rPr>
          <w:sz w:val="28"/>
          <w:szCs w:val="28"/>
          <w:u w:val="single"/>
        </w:rPr>
        <w:t xml:space="preserve">Буктрейлер, созданный  по краеведческому изданию  местного автора </w:t>
      </w:r>
      <w:r w:rsidRPr="00B47E24">
        <w:rPr>
          <w:i/>
          <w:sz w:val="28"/>
          <w:szCs w:val="28"/>
          <w:u w:val="single"/>
        </w:rPr>
        <w:t>Алексея Федорова «Книга памяти погибших на территории Плюсского и Струго-Красненского районов Псковской области»,</w:t>
      </w:r>
      <w:r w:rsidRPr="00B47E24">
        <w:rPr>
          <w:sz w:val="28"/>
          <w:szCs w:val="28"/>
        </w:rPr>
        <w:t xml:space="preserve"> вышедшему в печать в  2015 году – действенное и наглядное средство для поддержания памяти о людях, освобождавших нашу Родину и  не вернувшихся  с войны.  Тираж издания небольшой – всего 100 экземпляров (в 2-х томах). Но это нисколько не умаляет его значимость.  Книга  издана при финансовой поддержке Администрации Струго-Красненского района. Экземпляры издания  распространены среди  муниципальных образований района; по одному экземпляру передано в  краеведческий фонд Псковской  универсальной научной библиотеки и в Российскую национальную библиотеку г.Санкт-Петербурга.  </w:t>
      </w:r>
    </w:p>
    <w:p w:rsidR="005D3C65" w:rsidRDefault="005D3C65" w:rsidP="00B47E24">
      <w:pPr>
        <w:spacing w:line="360" w:lineRule="auto"/>
        <w:ind w:firstLine="708"/>
        <w:jc w:val="both"/>
        <w:rPr>
          <w:sz w:val="28"/>
          <w:szCs w:val="28"/>
        </w:rPr>
      </w:pPr>
    </w:p>
    <w:p w:rsidR="005D3C65" w:rsidRDefault="005D3C65" w:rsidP="00B47E24">
      <w:pPr>
        <w:spacing w:line="360" w:lineRule="auto"/>
        <w:ind w:firstLine="708"/>
        <w:jc w:val="both"/>
        <w:rPr>
          <w:sz w:val="28"/>
          <w:szCs w:val="28"/>
        </w:rPr>
      </w:pPr>
      <w:r w:rsidRPr="00B47E24">
        <w:rPr>
          <w:sz w:val="28"/>
          <w:szCs w:val="28"/>
        </w:rPr>
        <w:t xml:space="preserve">Вот уже 5 лет это уникальное издание неизменно пользуется  повышенным  спросом у населения. Многие ищут  своих родных и близких, погибших на фронтах Великой Отечественной войны, интересуются историей освобождения своих деревень и районов.  </w:t>
      </w:r>
    </w:p>
    <w:p w:rsidR="005D3C65" w:rsidRDefault="005D3C65" w:rsidP="00B47E24">
      <w:pPr>
        <w:spacing w:line="360" w:lineRule="auto"/>
        <w:ind w:firstLine="708"/>
        <w:jc w:val="both"/>
        <w:rPr>
          <w:sz w:val="28"/>
          <w:szCs w:val="28"/>
        </w:rPr>
      </w:pPr>
    </w:p>
    <w:p w:rsidR="005D3C65" w:rsidRDefault="005D3C65" w:rsidP="00B47E24">
      <w:pPr>
        <w:spacing w:line="360" w:lineRule="auto"/>
        <w:ind w:firstLine="708"/>
        <w:jc w:val="both"/>
        <w:rPr>
          <w:sz w:val="28"/>
          <w:szCs w:val="28"/>
        </w:rPr>
      </w:pPr>
      <w:r w:rsidRPr="00B47E24">
        <w:rPr>
          <w:sz w:val="28"/>
          <w:szCs w:val="28"/>
        </w:rPr>
        <w:t xml:space="preserve">Издание активно используется при проведении краеведческих мероприятий  о периоде Великой Отечественной войны  для детей и взрослых, а также, в качестве уникального справочного издания  по  выявлению людей и исторических событий на территории районов. Первый том содержит  описание  боевых действий  и жизни гражданского населения в период с  июня 1941 по март </w:t>
      </w:r>
      <w:smartTag w:uri="urn:schemas-microsoft-com:office:smarttags" w:element="metricconverter">
        <w:smartTagPr>
          <w:attr w:name="ProductID" w:val="1944 г"/>
        </w:smartTagPr>
        <w:r w:rsidRPr="00B47E24">
          <w:rPr>
            <w:sz w:val="28"/>
            <w:szCs w:val="28"/>
          </w:rPr>
          <w:t>1944 г</w:t>
        </w:r>
      </w:smartTag>
      <w:r w:rsidRPr="00B47E24">
        <w:rPr>
          <w:sz w:val="28"/>
          <w:szCs w:val="28"/>
        </w:rPr>
        <w:t xml:space="preserve">.г. Рассказывает о боевых частях, партизанских отрядах и бригадах, действовавших на  территории районов. </w:t>
      </w:r>
    </w:p>
    <w:p w:rsidR="005D3C65" w:rsidRDefault="005D3C65" w:rsidP="00B47E24">
      <w:pPr>
        <w:spacing w:line="360" w:lineRule="auto"/>
        <w:ind w:firstLine="708"/>
        <w:jc w:val="both"/>
        <w:rPr>
          <w:sz w:val="28"/>
          <w:szCs w:val="28"/>
        </w:rPr>
      </w:pPr>
    </w:p>
    <w:p w:rsidR="005D3C65" w:rsidRPr="00B47E24" w:rsidRDefault="005D3C65" w:rsidP="00B47E24">
      <w:pPr>
        <w:spacing w:line="360" w:lineRule="auto"/>
        <w:ind w:firstLine="708"/>
        <w:jc w:val="both"/>
        <w:rPr>
          <w:sz w:val="28"/>
          <w:szCs w:val="28"/>
        </w:rPr>
      </w:pPr>
      <w:r w:rsidRPr="00B47E24">
        <w:rPr>
          <w:sz w:val="28"/>
          <w:szCs w:val="28"/>
        </w:rPr>
        <w:t>Второй том подробно отражает биографические данные погибших и захороненных на территории Струго-Крансненского и Плюсского районов воинов, а также  содержит историю памятных знаков и  братских захоронений,  уникальные фотодокументы.</w:t>
      </w:r>
    </w:p>
    <w:p w:rsidR="005D3C65" w:rsidRDefault="005D3C65" w:rsidP="00B47E24">
      <w:pPr>
        <w:spacing w:line="360" w:lineRule="auto"/>
        <w:ind w:firstLine="708"/>
        <w:jc w:val="both"/>
        <w:rPr>
          <w:sz w:val="28"/>
          <w:szCs w:val="28"/>
        </w:rPr>
      </w:pPr>
    </w:p>
    <w:p w:rsidR="005D3C65" w:rsidRPr="00B47E24" w:rsidRDefault="005D3C65" w:rsidP="00B47E24">
      <w:pPr>
        <w:spacing w:line="360" w:lineRule="auto"/>
        <w:ind w:firstLine="708"/>
        <w:jc w:val="both"/>
        <w:rPr>
          <w:sz w:val="28"/>
          <w:szCs w:val="28"/>
        </w:rPr>
      </w:pPr>
      <w:r w:rsidRPr="00B47E24">
        <w:rPr>
          <w:sz w:val="28"/>
          <w:szCs w:val="28"/>
        </w:rPr>
        <w:t xml:space="preserve">Видеоролик создан на основе оригинальных фотографий периода Великой отечественной войны,  рассказывающих об исторических событиях тех времен. Содержит фотографии  братских захоронений 60-70-х годов. Эти фотодокументы уже сами по себе   исторические артефакты. Старые черно-белые  фотографии, использованные при создании буктрейлера, особенно отражают  дух того времени. Народная скорбь, превозмогание невзгод, борьба  с захватчиками за освобождение родины… и только алый  цвет Победы. Победы  ценой огромных потерь, со слезами на глазах. </w:t>
      </w:r>
    </w:p>
    <w:p w:rsidR="005D3C65" w:rsidRDefault="005D3C65" w:rsidP="00B47E24">
      <w:pPr>
        <w:spacing w:line="360" w:lineRule="auto"/>
        <w:jc w:val="both"/>
        <w:rPr>
          <w:sz w:val="28"/>
          <w:szCs w:val="28"/>
        </w:rPr>
      </w:pPr>
      <w:r w:rsidRPr="00B47E24">
        <w:rPr>
          <w:sz w:val="28"/>
          <w:szCs w:val="28"/>
        </w:rPr>
        <w:tab/>
      </w:r>
    </w:p>
    <w:p w:rsidR="005D3C65" w:rsidRPr="00B47E24" w:rsidRDefault="005D3C65" w:rsidP="00B47E24">
      <w:pPr>
        <w:spacing w:line="360" w:lineRule="auto"/>
        <w:jc w:val="both"/>
        <w:rPr>
          <w:rFonts w:ascii="Cambria" w:hAnsi="Cambria" w:cs="Arial"/>
          <w:iCs/>
          <w:color w:val="000000"/>
          <w:sz w:val="28"/>
          <w:szCs w:val="28"/>
          <w:shd w:val="clear" w:color="auto" w:fill="FFFFFF"/>
        </w:rPr>
      </w:pPr>
      <w:r w:rsidRPr="00B47E24">
        <w:rPr>
          <w:sz w:val="28"/>
          <w:szCs w:val="28"/>
        </w:rPr>
        <w:t xml:space="preserve">За кадром звучит песня </w:t>
      </w:r>
      <w:r w:rsidRPr="00B47E24">
        <w:rPr>
          <w:rFonts w:ascii="Cambria" w:hAnsi="Cambria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47E24">
        <w:rPr>
          <w:rFonts w:ascii="Cambria" w:hAnsi="Cambria" w:cs="Arial"/>
          <w:iCs/>
          <w:color w:val="000000"/>
          <w:sz w:val="28"/>
          <w:szCs w:val="28"/>
          <w:shd w:val="clear" w:color="auto" w:fill="FFFFFF"/>
        </w:rPr>
        <w:t xml:space="preserve">«Сад памяти» (слова Т. Атроховой, музыка Б.Васильева) в исполнении стругокрасненской школьницы Даши Русаковой. Эта пронзительная по своей глубине композиция всегда исполняется на торжественных мероприятиях, посвященных Дню Победы и очередной годовщине освобождения поселка. </w:t>
      </w:r>
    </w:p>
    <w:p w:rsidR="005D3C65" w:rsidRDefault="005D3C65" w:rsidP="00B47E24">
      <w:pPr>
        <w:spacing w:line="360" w:lineRule="auto"/>
        <w:jc w:val="both"/>
        <w:rPr>
          <w:rFonts w:ascii="Cambria" w:hAnsi="Cambria" w:cs="Arial"/>
          <w:iCs/>
          <w:color w:val="000000"/>
          <w:sz w:val="28"/>
          <w:szCs w:val="28"/>
          <w:shd w:val="clear" w:color="auto" w:fill="FFFFFF"/>
        </w:rPr>
      </w:pPr>
      <w:r w:rsidRPr="00B47E24">
        <w:rPr>
          <w:rFonts w:ascii="Cambria" w:hAnsi="Cambria" w:cs="Arial"/>
          <w:iCs/>
          <w:color w:val="000000"/>
          <w:sz w:val="28"/>
          <w:szCs w:val="28"/>
          <w:shd w:val="clear" w:color="auto" w:fill="FFFFFF"/>
        </w:rPr>
        <w:tab/>
      </w:r>
    </w:p>
    <w:p w:rsidR="005D3C65" w:rsidRPr="00B47E24" w:rsidRDefault="005D3C65" w:rsidP="00B47E24">
      <w:pPr>
        <w:spacing w:line="360" w:lineRule="auto"/>
        <w:jc w:val="both"/>
        <w:rPr>
          <w:rFonts w:ascii="Cambria" w:hAnsi="Cambria" w:cs="Arial"/>
          <w:iCs/>
          <w:color w:val="000000"/>
          <w:sz w:val="28"/>
          <w:szCs w:val="28"/>
          <w:shd w:val="clear" w:color="auto" w:fill="FFFFFF"/>
        </w:rPr>
      </w:pPr>
      <w:r w:rsidRPr="00B47E24">
        <w:rPr>
          <w:rFonts w:ascii="Cambria" w:hAnsi="Cambria" w:cs="Arial"/>
          <w:iCs/>
          <w:color w:val="000000"/>
          <w:sz w:val="28"/>
          <w:szCs w:val="28"/>
          <w:shd w:val="clear" w:color="auto" w:fill="FFFFFF"/>
        </w:rPr>
        <w:t>Буктрейлер помогает  рассказать об исторических событиях  при помощи современных технологий. Визуализация повествования актуальна для любой  возрастной аудитории.  Кроме того, емкость и мобильность данного  средства донесения информации делает его совершенно уникальным для проведения широкого круга мероприятий краеведческой и патриотической направленности не только об исторических событиях нашего района, но и об истории Великой Отечественной войны в целом. Это особенно  актуально в год юбилея Великой Победы.</w:t>
      </w:r>
    </w:p>
    <w:p w:rsidR="005D3C65" w:rsidRPr="00B47E24" w:rsidRDefault="005D3C65" w:rsidP="00B47E24">
      <w:pPr>
        <w:spacing w:line="360" w:lineRule="auto"/>
        <w:jc w:val="both"/>
        <w:rPr>
          <w:rFonts w:ascii="Cambria" w:hAnsi="Cambria" w:cs="Arial"/>
          <w:b/>
          <w:iCs/>
          <w:color w:val="000000"/>
          <w:sz w:val="28"/>
          <w:szCs w:val="28"/>
          <w:shd w:val="clear" w:color="auto" w:fill="FFFFFF"/>
        </w:rPr>
      </w:pPr>
    </w:p>
    <w:sectPr w:rsidR="005D3C65" w:rsidRPr="00B47E24" w:rsidSect="007715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AC6"/>
    <w:rsid w:val="000C7AC6"/>
    <w:rsid w:val="000D1992"/>
    <w:rsid w:val="001E3026"/>
    <w:rsid w:val="003F247A"/>
    <w:rsid w:val="00460473"/>
    <w:rsid w:val="005D3C65"/>
    <w:rsid w:val="007715A4"/>
    <w:rsid w:val="0080533E"/>
    <w:rsid w:val="00A51904"/>
    <w:rsid w:val="00B47E24"/>
    <w:rsid w:val="00C658DA"/>
    <w:rsid w:val="00C86A8A"/>
    <w:rsid w:val="00DD3706"/>
    <w:rsid w:val="00ED55AB"/>
    <w:rsid w:val="00EF1799"/>
    <w:rsid w:val="00F2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559</Words>
  <Characters>3188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6</cp:revision>
  <dcterms:created xsi:type="dcterms:W3CDTF">2020-04-10T07:50:00Z</dcterms:created>
  <dcterms:modified xsi:type="dcterms:W3CDTF">2020-07-14T10:01:00Z</dcterms:modified>
</cp:coreProperties>
</file>