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B7" w:rsidRPr="00844459" w:rsidRDefault="001133B7" w:rsidP="00844459">
      <w:pPr>
        <w:spacing w:after="0" w:line="276" w:lineRule="auto"/>
        <w:jc w:val="right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459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1133B7" w:rsidRPr="00844459" w:rsidRDefault="001133B7" w:rsidP="00920DB6">
      <w:pPr>
        <w:spacing w:after="0" w:line="276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44459">
        <w:rPr>
          <w:rFonts w:ascii="Times New Roman" w:hAnsi="Times New Roman"/>
          <w:b/>
          <w:bCs/>
          <w:sz w:val="28"/>
          <w:szCs w:val="28"/>
          <w:lang w:eastAsia="ru-RU"/>
        </w:rPr>
        <w:t>РЕЗОЛЮЦИЯ</w:t>
      </w:r>
    </w:p>
    <w:p w:rsidR="001133B7" w:rsidRPr="00844459" w:rsidRDefault="001133B7" w:rsidP="00B84A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4459">
        <w:rPr>
          <w:rFonts w:ascii="Times New Roman" w:hAnsi="Times New Roman"/>
          <w:b/>
          <w:sz w:val="28"/>
          <w:szCs w:val="28"/>
        </w:rPr>
        <w:t>Межрайонного круглого стола «Чтение как образ жизни: современные технологии популяризации книги и чтения»</w:t>
      </w:r>
    </w:p>
    <w:p w:rsidR="001133B7" w:rsidRPr="00844459" w:rsidRDefault="001133B7" w:rsidP="00920DB6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sz w:val="28"/>
          <w:szCs w:val="28"/>
          <w:lang w:eastAsia="ru-RU"/>
        </w:rPr>
        <w:t xml:space="preserve">25 февраля 2021 года </w:t>
      </w:r>
    </w:p>
    <w:p w:rsidR="001133B7" w:rsidRPr="00844459" w:rsidRDefault="001133B7" w:rsidP="0078043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B7" w:rsidRPr="00844459" w:rsidRDefault="001133B7" w:rsidP="007804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  <w:lang w:eastAsia="ru-RU"/>
        </w:rPr>
        <w:t xml:space="preserve">25 февраля 2021 года прошел </w:t>
      </w:r>
      <w:r w:rsidRPr="00844459">
        <w:rPr>
          <w:rFonts w:ascii="Times New Roman" w:hAnsi="Times New Roman"/>
          <w:b/>
          <w:sz w:val="28"/>
          <w:szCs w:val="28"/>
        </w:rPr>
        <w:t>Межрайонный круглый стол «Чтение как образ жизни: современные технологии популяризации книги и чтения»</w:t>
      </w:r>
      <w:r w:rsidRPr="00844459">
        <w:rPr>
          <w:rFonts w:ascii="Times New Roman" w:hAnsi="Times New Roman"/>
          <w:sz w:val="28"/>
          <w:szCs w:val="28"/>
        </w:rPr>
        <w:t xml:space="preserve"> на базе Островской центральной районной библиотеки – модельной библиотеке нового поколения.  </w:t>
      </w:r>
    </w:p>
    <w:p w:rsidR="001133B7" w:rsidRPr="00844459" w:rsidRDefault="001133B7" w:rsidP="007804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b/>
          <w:sz w:val="28"/>
          <w:szCs w:val="28"/>
          <w:lang w:eastAsia="ru-RU"/>
        </w:rPr>
        <w:t>Организаторами</w:t>
      </w:r>
      <w:r w:rsidRPr="00844459">
        <w:rPr>
          <w:rFonts w:ascii="Times New Roman" w:hAnsi="Times New Roman"/>
          <w:sz w:val="28"/>
          <w:szCs w:val="28"/>
          <w:lang w:eastAsia="ru-RU"/>
        </w:rPr>
        <w:t xml:space="preserve"> выступили государственное бюджетное учреждение культуры «Псковская областная универсальная научная библиотека», Псковская библиотечная ассоциация, муниципальное бюджетное учреждение культуры «Островская центральная районная библиотека».</w:t>
      </w:r>
    </w:p>
    <w:p w:rsidR="001133B7" w:rsidRPr="00844459" w:rsidRDefault="001133B7" w:rsidP="0078043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b/>
          <w:sz w:val="28"/>
          <w:szCs w:val="28"/>
          <w:lang w:eastAsia="ru-RU"/>
        </w:rPr>
        <w:t>Цель мероприятия:</w:t>
      </w:r>
      <w:r w:rsidRPr="00B84A6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44459">
        <w:rPr>
          <w:rFonts w:ascii="Times New Roman" w:hAnsi="Times New Roman"/>
          <w:sz w:val="28"/>
          <w:szCs w:val="28"/>
          <w:lang w:eastAsia="ru-RU"/>
        </w:rPr>
        <w:t xml:space="preserve">продвижение и популяризации эффективных практик применения современных информационных технологий для привлечения к чтению детей и молодежи в режиме </w:t>
      </w:r>
      <w:r w:rsidRPr="00844459">
        <w:rPr>
          <w:rFonts w:ascii="Times New Roman" w:hAnsi="Times New Roman"/>
          <w:sz w:val="28"/>
          <w:szCs w:val="28"/>
          <w:lang w:val="en-US" w:eastAsia="ru-RU"/>
        </w:rPr>
        <w:t>online</w:t>
      </w:r>
      <w:r w:rsidRPr="0084445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844459">
        <w:rPr>
          <w:rFonts w:ascii="Times New Roman" w:hAnsi="Times New Roman"/>
          <w:sz w:val="28"/>
          <w:szCs w:val="28"/>
          <w:lang w:val="en-US" w:eastAsia="ru-RU"/>
        </w:rPr>
        <w:t>offline</w:t>
      </w:r>
      <w:r w:rsidRPr="00844459">
        <w:rPr>
          <w:rFonts w:ascii="Times New Roman" w:hAnsi="Times New Roman"/>
          <w:sz w:val="28"/>
          <w:szCs w:val="28"/>
          <w:lang w:eastAsia="ru-RU"/>
        </w:rPr>
        <w:t>.</w:t>
      </w:r>
    </w:p>
    <w:p w:rsidR="001133B7" w:rsidRDefault="001133B7" w:rsidP="0078043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sz w:val="28"/>
          <w:szCs w:val="28"/>
          <w:lang w:eastAsia="ru-RU"/>
        </w:rPr>
        <w:t>В работе круглого стола приняли участие ведущие библиотечные специалисты ГБУК «Псковская областная универсальная научная библиотека», города Пскова и руководители муниципальных библиотек Псковской области.</w:t>
      </w:r>
    </w:p>
    <w:p w:rsidR="001133B7" w:rsidRPr="00844459" w:rsidRDefault="001133B7" w:rsidP="00780435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4459">
        <w:rPr>
          <w:rFonts w:ascii="Times New Roman" w:hAnsi="Times New Roman"/>
          <w:b/>
          <w:sz w:val="28"/>
          <w:szCs w:val="28"/>
          <w:lang w:eastAsia="ru-RU"/>
        </w:rPr>
        <w:t>В повестку круглого стола вошли следующие вопросы:</w:t>
      </w:r>
    </w:p>
    <w:p w:rsidR="001133B7" w:rsidRPr="00844459" w:rsidRDefault="001133B7" w:rsidP="0078043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 xml:space="preserve">«Продвижение чтения: практики, проекты, технологии» - из опыта работы Регионального центра чтения </w:t>
      </w:r>
      <w:r w:rsidRPr="00844459">
        <w:rPr>
          <w:rFonts w:ascii="Times New Roman" w:hAnsi="Times New Roman"/>
          <w:sz w:val="28"/>
          <w:szCs w:val="28"/>
          <w:lang w:eastAsia="ru-RU"/>
        </w:rPr>
        <w:t>ГБУК «Псковская областная универсальная научная библиотека»</w:t>
      </w:r>
      <w:r w:rsidRPr="00844459">
        <w:rPr>
          <w:rFonts w:ascii="Times New Roman" w:hAnsi="Times New Roman"/>
          <w:sz w:val="28"/>
          <w:szCs w:val="28"/>
        </w:rPr>
        <w:t>;</w:t>
      </w:r>
    </w:p>
    <w:p w:rsidR="001133B7" w:rsidRPr="00844459" w:rsidRDefault="001133B7" w:rsidP="0078043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 xml:space="preserve">«Перестройка 2020: новые реалии - новые идеи» - из опыта работы ОСП «Псковская областная библиотека для детей и юношества им. В. А. Каверина» ГБУК «Псковская областная универсальная научная библиотека; </w:t>
      </w:r>
    </w:p>
    <w:p w:rsidR="001133B7" w:rsidRPr="00844459" w:rsidRDefault="001133B7" w:rsidP="0078043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>Мастер-класс «Портал НЭБ: новый формат обслуживания пользователей» из опыта работы центральной районной библиотеки МБУК Невельского района «Культура и досуг»;</w:t>
      </w:r>
    </w:p>
    <w:p w:rsidR="001133B7" w:rsidRPr="00844459" w:rsidRDefault="001133B7" w:rsidP="0078043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>«Заселяем Интернет: работа Островской ЦРБ в онлайн-режиме» - из опыта работы МБУК «Островская центральная районная библиотека»;</w:t>
      </w:r>
    </w:p>
    <w:p w:rsidR="001133B7" w:rsidRPr="00844459" w:rsidRDefault="001133B7" w:rsidP="0078043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>«Топ — 6»: 6 современных способов популяризации книги и чтения из опыта работы Опочецкой районной библиотеки им. А. С. Пушкина;</w:t>
      </w:r>
    </w:p>
    <w:p w:rsidR="001133B7" w:rsidRPr="00844459" w:rsidRDefault="001133B7" w:rsidP="0078043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 xml:space="preserve">«Обычные/необычные формы популяризации книги и чтения: практический опыт Библиотеки им. И.Н. Григорьева» (МАУК «ЦБС» г. Пскова); </w:t>
      </w:r>
    </w:p>
    <w:p w:rsidR="001133B7" w:rsidRDefault="001133B7" w:rsidP="00844459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>«Как с помощью интернет-пространства организовать увлекательную читательскую деятельность: из опыта работы библиотеки» - из опыта работы модельной библиотеки нового поколения «БиблиоЛюб» МАУК «ЦБС» г. Пскова.</w:t>
      </w:r>
    </w:p>
    <w:p w:rsidR="001133B7" w:rsidRPr="00844459" w:rsidRDefault="001133B7" w:rsidP="006C76FC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1133B7" w:rsidRPr="00844459" w:rsidRDefault="001133B7" w:rsidP="0078043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sz w:val="28"/>
          <w:szCs w:val="28"/>
          <w:lang w:eastAsia="ru-RU"/>
        </w:rPr>
        <w:t xml:space="preserve">В центре обсуждения на круглом столе стали актуальные вопросы продвижения книги и чтения в новом формате в </w:t>
      </w:r>
      <w:r w:rsidRPr="00844459">
        <w:rPr>
          <w:rFonts w:ascii="Times New Roman" w:hAnsi="Times New Roman"/>
          <w:sz w:val="28"/>
          <w:szCs w:val="28"/>
        </w:rPr>
        <w:t xml:space="preserve">онлайн-режиме, </w:t>
      </w:r>
      <w:r w:rsidRPr="00844459">
        <w:rPr>
          <w:rFonts w:ascii="Times New Roman" w:hAnsi="Times New Roman"/>
          <w:sz w:val="28"/>
          <w:szCs w:val="28"/>
          <w:lang w:eastAsia="ru-RU"/>
        </w:rPr>
        <w:t>внедрения современных цифровых технологий в библиотечную деятельность,</w:t>
      </w:r>
      <w:r w:rsidRPr="00844459">
        <w:rPr>
          <w:rFonts w:ascii="Times New Roman" w:hAnsi="Times New Roman"/>
          <w:sz w:val="28"/>
          <w:szCs w:val="28"/>
        </w:rPr>
        <w:t xml:space="preserve">изучение практического опыта работы библиотек региона на портале НЭБ для обслуживания пользователей. </w:t>
      </w:r>
      <w:r w:rsidRPr="00844459">
        <w:rPr>
          <w:rFonts w:ascii="Times New Roman" w:hAnsi="Times New Roman"/>
          <w:sz w:val="28"/>
          <w:szCs w:val="28"/>
          <w:lang w:eastAsia="ru-RU"/>
        </w:rPr>
        <w:t>Особое внимание на круглом столе было уделено презентации опыта работы созданных в Псковском регионе первых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модельных</w:t>
      </w:r>
      <w:r w:rsidRPr="00844459">
        <w:rPr>
          <w:rFonts w:ascii="Times New Roman" w:hAnsi="Times New Roman"/>
          <w:sz w:val="28"/>
          <w:szCs w:val="28"/>
          <w:lang w:eastAsia="ru-RU"/>
        </w:rPr>
        <w:t xml:space="preserve"> муниципальных библиотек нового поколения в рамках национального «Культура» по </w:t>
      </w:r>
      <w:r w:rsidRPr="00844459">
        <w:rPr>
          <w:rFonts w:ascii="Times New Roman" w:hAnsi="Times New Roman"/>
          <w:sz w:val="28"/>
          <w:szCs w:val="28"/>
        </w:rPr>
        <w:t>популяризации книги и чтения с помощью интернет-пространства.</w:t>
      </w:r>
    </w:p>
    <w:p w:rsidR="001133B7" w:rsidRPr="00844459" w:rsidRDefault="001133B7" w:rsidP="0078043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33B7" w:rsidRDefault="001133B7" w:rsidP="0084445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 xml:space="preserve">Участниками Межрайонного круглого стола «Чтение как образ жизни: современные технологии популяризации книги и чтения» </w:t>
      </w:r>
      <w:r w:rsidRPr="00844459">
        <w:rPr>
          <w:rFonts w:ascii="Times New Roman" w:hAnsi="Times New Roman"/>
          <w:b/>
          <w:sz w:val="28"/>
          <w:szCs w:val="28"/>
        </w:rPr>
        <w:t>по итогам обсуждения были внесены следующие предложения:</w:t>
      </w:r>
    </w:p>
    <w:p w:rsidR="001133B7" w:rsidRDefault="001133B7" w:rsidP="0084445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33B7" w:rsidRPr="00B84A69" w:rsidRDefault="001133B7" w:rsidP="00B84A69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Региональному центру чтения </w:t>
      </w:r>
      <w:r w:rsidRPr="00B84A69">
        <w:rPr>
          <w:rFonts w:ascii="Times New Roman" w:hAnsi="Times New Roman"/>
          <w:b/>
          <w:bCs/>
          <w:sz w:val="28"/>
          <w:szCs w:val="28"/>
          <w:lang w:eastAsia="ru-RU"/>
        </w:rPr>
        <w:t>ГБУК «Псковская областная универсальная научная библиотека»</w:t>
      </w:r>
      <w:r w:rsidRPr="00B84A69">
        <w:rPr>
          <w:rFonts w:ascii="Times New Roman" w:hAnsi="Times New Roman"/>
          <w:b/>
          <w:bCs/>
          <w:sz w:val="28"/>
          <w:szCs w:val="28"/>
        </w:rPr>
        <w:t>:</w:t>
      </w:r>
    </w:p>
    <w:p w:rsidR="001133B7" w:rsidRPr="00B84A69" w:rsidRDefault="001133B7" w:rsidP="0084445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133B7" w:rsidRPr="00844459" w:rsidRDefault="001133B7" w:rsidP="0078043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459">
        <w:rPr>
          <w:rFonts w:ascii="Times New Roman" w:hAnsi="Times New Roman"/>
          <w:sz w:val="28"/>
          <w:szCs w:val="28"/>
        </w:rPr>
        <w:t xml:space="preserve">Организовать онлайн-обучение для специалистов муниципальных библиотек </w:t>
      </w:r>
      <w:r>
        <w:rPr>
          <w:rFonts w:ascii="Times New Roman" w:hAnsi="Times New Roman"/>
          <w:sz w:val="28"/>
          <w:szCs w:val="28"/>
        </w:rPr>
        <w:t>области «И</w:t>
      </w:r>
      <w:r w:rsidRPr="00844459">
        <w:rPr>
          <w:rFonts w:ascii="Times New Roman" w:hAnsi="Times New Roman"/>
          <w:sz w:val="28"/>
          <w:szCs w:val="28"/>
        </w:rPr>
        <w:t>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844459">
        <w:rPr>
          <w:rFonts w:ascii="Times New Roman" w:hAnsi="Times New Roman"/>
          <w:sz w:val="28"/>
          <w:szCs w:val="28"/>
        </w:rPr>
        <w:t xml:space="preserve"> онлайн-форм работы по продвижению книги и чтения</w:t>
      </w:r>
      <w:r>
        <w:rPr>
          <w:rFonts w:ascii="Times New Roman" w:hAnsi="Times New Roman"/>
          <w:sz w:val="28"/>
          <w:szCs w:val="28"/>
        </w:rPr>
        <w:t>»</w:t>
      </w:r>
      <w:r w:rsidRPr="00844459">
        <w:rPr>
          <w:rFonts w:ascii="Times New Roman" w:hAnsi="Times New Roman"/>
          <w:sz w:val="28"/>
          <w:szCs w:val="28"/>
        </w:rPr>
        <w:t>.</w:t>
      </w:r>
    </w:p>
    <w:p w:rsidR="001133B7" w:rsidRPr="00036BC4" w:rsidRDefault="001133B7" w:rsidP="00036BC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wmi-callto"/>
          <w:rFonts w:ascii="Times New Roman" w:hAnsi="Times New Roman"/>
          <w:sz w:val="28"/>
          <w:szCs w:val="28"/>
        </w:rPr>
        <w:t xml:space="preserve">Разработать </w:t>
      </w:r>
      <w:r w:rsidRPr="00844459">
        <w:rPr>
          <w:rFonts w:ascii="Times New Roman" w:hAnsi="Times New Roman"/>
          <w:sz w:val="28"/>
          <w:szCs w:val="28"/>
        </w:rPr>
        <w:t xml:space="preserve">методические материалы </w:t>
      </w:r>
      <w:r>
        <w:rPr>
          <w:rFonts w:ascii="Times New Roman" w:hAnsi="Times New Roman"/>
          <w:sz w:val="28"/>
          <w:szCs w:val="28"/>
        </w:rPr>
        <w:t>по</w:t>
      </w:r>
      <w:r w:rsidRPr="00844459">
        <w:rPr>
          <w:rFonts w:ascii="Times New Roman" w:hAnsi="Times New Roman"/>
          <w:sz w:val="28"/>
          <w:szCs w:val="28"/>
        </w:rPr>
        <w:t xml:space="preserve"> проведени</w:t>
      </w:r>
      <w:r>
        <w:rPr>
          <w:rFonts w:ascii="Times New Roman" w:hAnsi="Times New Roman"/>
          <w:sz w:val="28"/>
          <w:szCs w:val="28"/>
        </w:rPr>
        <w:t>ю областной</w:t>
      </w:r>
      <w:r w:rsidRPr="00844459">
        <w:rPr>
          <w:rFonts w:ascii="Times New Roman" w:hAnsi="Times New Roman"/>
          <w:sz w:val="28"/>
          <w:szCs w:val="28"/>
        </w:rPr>
        <w:t xml:space="preserve"> акции «Единый день писателя-юбиляра в библиотеках Псковского региона»</w:t>
      </w:r>
      <w:r>
        <w:rPr>
          <w:rFonts w:ascii="Times New Roman" w:hAnsi="Times New Roman"/>
          <w:sz w:val="28"/>
          <w:szCs w:val="28"/>
        </w:rPr>
        <w:t>.</w:t>
      </w:r>
    </w:p>
    <w:p w:rsidR="001133B7" w:rsidRPr="006C76FC" w:rsidRDefault="001133B7" w:rsidP="00036B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33B7" w:rsidRPr="00B84A69" w:rsidRDefault="001133B7" w:rsidP="008444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84A69">
        <w:rPr>
          <w:rFonts w:ascii="Times New Roman" w:hAnsi="Times New Roman"/>
          <w:bCs/>
          <w:sz w:val="28"/>
          <w:szCs w:val="28"/>
          <w:lang w:eastAsia="ru-RU"/>
        </w:rPr>
        <w:t>Отв. Яковлева Н. А.</w:t>
      </w:r>
    </w:p>
    <w:p w:rsidR="001133B7" w:rsidRPr="00844459" w:rsidRDefault="001133B7" w:rsidP="0084445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33B7" w:rsidRPr="00B84A69" w:rsidRDefault="001133B7" w:rsidP="00B84A6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564C">
        <w:rPr>
          <w:rStyle w:val="wmi-callto"/>
          <w:rFonts w:ascii="Times New Roman" w:hAnsi="Times New Roman"/>
          <w:b/>
          <w:sz w:val="28"/>
          <w:szCs w:val="28"/>
        </w:rPr>
        <w:t xml:space="preserve">Рекомендовать </w:t>
      </w:r>
      <w:r w:rsidRPr="006C564C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руководителям муниципальных библиотек Псковской области: </w:t>
      </w:r>
    </w:p>
    <w:p w:rsidR="001133B7" w:rsidRPr="006C564C" w:rsidRDefault="001133B7" w:rsidP="00B84A6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33B7" w:rsidRPr="00844459" w:rsidRDefault="001133B7" w:rsidP="0078043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sz w:val="28"/>
          <w:szCs w:val="28"/>
          <w:lang w:eastAsia="ru-RU"/>
        </w:rPr>
        <w:t xml:space="preserve">активнее внедрять в деятельность библиотек современные онлайн-формы удаленной работы по популяризации книги и чтения; </w:t>
      </w:r>
    </w:p>
    <w:p w:rsidR="001133B7" w:rsidRPr="00844459" w:rsidRDefault="001133B7" w:rsidP="0078043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Style w:val="wmi-callto"/>
          <w:rFonts w:ascii="Times New Roman" w:hAnsi="Times New Roman"/>
          <w:sz w:val="28"/>
          <w:szCs w:val="28"/>
          <w:lang w:eastAsia="ru-RU"/>
        </w:rPr>
      </w:pPr>
      <w:r w:rsidRPr="00844459">
        <w:rPr>
          <w:rFonts w:ascii="Times New Roman" w:hAnsi="Times New Roman"/>
          <w:sz w:val="28"/>
          <w:szCs w:val="28"/>
          <w:lang w:eastAsia="ru-RU"/>
        </w:rPr>
        <w:t xml:space="preserve">размещать регулярно </w:t>
      </w:r>
      <w:r w:rsidRPr="00844459">
        <w:rPr>
          <w:rStyle w:val="wmi-callto"/>
          <w:rFonts w:ascii="Times New Roman" w:hAnsi="Times New Roman"/>
          <w:sz w:val="28"/>
          <w:szCs w:val="28"/>
        </w:rPr>
        <w:t xml:space="preserve">информацию о книжных новинках, культурно-просветительских мероприятиях, сетевых акциях на официальных сайтах библиотек, библиотечном портале Псковской области, в библиотечных группах в соцсетях; </w:t>
      </w:r>
    </w:p>
    <w:p w:rsidR="001133B7" w:rsidRPr="00036BC4" w:rsidRDefault="001133B7" w:rsidP="00780435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Style w:val="wmi-callto"/>
          <w:rFonts w:ascii="Times New Roman" w:hAnsi="Times New Roman"/>
          <w:sz w:val="28"/>
          <w:szCs w:val="28"/>
          <w:lang w:eastAsia="ru-RU"/>
        </w:rPr>
      </w:pPr>
      <w:r w:rsidRPr="00844459">
        <w:rPr>
          <w:rStyle w:val="wmi-callto"/>
          <w:rFonts w:ascii="Times New Roman" w:hAnsi="Times New Roman"/>
          <w:sz w:val="28"/>
          <w:szCs w:val="28"/>
        </w:rPr>
        <w:t>организовать взаимный обмен информацией о практическом опыте и перспективных онлайн-технологиях на занятиях городских, районных школ непрерывного образования.</w:t>
      </w:r>
    </w:p>
    <w:p w:rsidR="001133B7" w:rsidRPr="00844459" w:rsidRDefault="001133B7" w:rsidP="00036BC4">
      <w:pPr>
        <w:pStyle w:val="ListParagraph"/>
        <w:spacing w:after="0" w:line="276" w:lineRule="auto"/>
        <w:ind w:left="1068"/>
        <w:jc w:val="both"/>
        <w:rPr>
          <w:rStyle w:val="wmi-callto"/>
          <w:rFonts w:ascii="Times New Roman" w:hAnsi="Times New Roman"/>
          <w:sz w:val="28"/>
          <w:szCs w:val="28"/>
          <w:lang w:eastAsia="ru-RU"/>
        </w:rPr>
      </w:pPr>
    </w:p>
    <w:p w:rsidR="001133B7" w:rsidRPr="00B84A69" w:rsidRDefault="001133B7" w:rsidP="00780435">
      <w:pPr>
        <w:pStyle w:val="ListParagraph"/>
        <w:spacing w:after="0" w:line="276" w:lineRule="auto"/>
        <w:ind w:left="0" w:firstLine="708"/>
        <w:jc w:val="both"/>
        <w:rPr>
          <w:rStyle w:val="wmi-callto"/>
          <w:rFonts w:ascii="Times New Roman" w:hAnsi="Times New Roman"/>
          <w:bCs/>
          <w:sz w:val="28"/>
          <w:szCs w:val="28"/>
        </w:rPr>
      </w:pPr>
      <w:r w:rsidRPr="00B84A69">
        <w:rPr>
          <w:rFonts w:ascii="Times New Roman" w:hAnsi="Times New Roman"/>
          <w:bCs/>
          <w:sz w:val="28"/>
          <w:szCs w:val="28"/>
          <w:lang w:eastAsia="ru-RU"/>
        </w:rPr>
        <w:t>Отв. руководители му</w:t>
      </w:r>
      <w:bookmarkStart w:id="0" w:name="_GoBack"/>
      <w:bookmarkEnd w:id="0"/>
      <w:r w:rsidRPr="00B84A69">
        <w:rPr>
          <w:rFonts w:ascii="Times New Roman" w:hAnsi="Times New Roman"/>
          <w:bCs/>
          <w:sz w:val="28"/>
          <w:szCs w:val="28"/>
          <w:lang w:eastAsia="ru-RU"/>
        </w:rPr>
        <w:t>ниципальных библиотек области</w:t>
      </w:r>
    </w:p>
    <w:sectPr w:rsidR="001133B7" w:rsidRPr="00B84A69" w:rsidSect="00BF73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3F09"/>
    <w:multiLevelType w:val="hybridMultilevel"/>
    <w:tmpl w:val="E1063000"/>
    <w:lvl w:ilvl="0" w:tplc="C5D863E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B22B4B"/>
    <w:multiLevelType w:val="hybridMultilevel"/>
    <w:tmpl w:val="2F72A6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120BF8"/>
    <w:multiLevelType w:val="hybridMultilevel"/>
    <w:tmpl w:val="6C96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F04921"/>
    <w:multiLevelType w:val="hybridMultilevel"/>
    <w:tmpl w:val="1432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4611ED"/>
    <w:multiLevelType w:val="hybridMultilevel"/>
    <w:tmpl w:val="E992215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FFA6160"/>
    <w:multiLevelType w:val="hybridMultilevel"/>
    <w:tmpl w:val="EB26BE5C"/>
    <w:lvl w:ilvl="0" w:tplc="524A7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481"/>
    <w:rsid w:val="00036BC4"/>
    <w:rsid w:val="00057398"/>
    <w:rsid w:val="00064405"/>
    <w:rsid w:val="00083A4E"/>
    <w:rsid w:val="000F6728"/>
    <w:rsid w:val="001133B7"/>
    <w:rsid w:val="00113E22"/>
    <w:rsid w:val="001276C1"/>
    <w:rsid w:val="0013746E"/>
    <w:rsid w:val="001432C8"/>
    <w:rsid w:val="00147689"/>
    <w:rsid w:val="00175D6D"/>
    <w:rsid w:val="00180105"/>
    <w:rsid w:val="00194B60"/>
    <w:rsid w:val="001D64FC"/>
    <w:rsid w:val="00207040"/>
    <w:rsid w:val="00236DF7"/>
    <w:rsid w:val="00273481"/>
    <w:rsid w:val="00294D3D"/>
    <w:rsid w:val="002C05E0"/>
    <w:rsid w:val="002D25C5"/>
    <w:rsid w:val="002E5B7D"/>
    <w:rsid w:val="002E6151"/>
    <w:rsid w:val="00315FAE"/>
    <w:rsid w:val="00322F71"/>
    <w:rsid w:val="00342A3F"/>
    <w:rsid w:val="003B0E7B"/>
    <w:rsid w:val="003B246E"/>
    <w:rsid w:val="003D465F"/>
    <w:rsid w:val="003D617F"/>
    <w:rsid w:val="00461976"/>
    <w:rsid w:val="004653BB"/>
    <w:rsid w:val="004C0FA5"/>
    <w:rsid w:val="004D266F"/>
    <w:rsid w:val="004F5116"/>
    <w:rsid w:val="00501F82"/>
    <w:rsid w:val="005431B1"/>
    <w:rsid w:val="0055086E"/>
    <w:rsid w:val="006225A5"/>
    <w:rsid w:val="00651A53"/>
    <w:rsid w:val="0066403C"/>
    <w:rsid w:val="006A7E18"/>
    <w:rsid w:val="006B42CD"/>
    <w:rsid w:val="006C0B9E"/>
    <w:rsid w:val="006C564C"/>
    <w:rsid w:val="006C76FC"/>
    <w:rsid w:val="00724CEC"/>
    <w:rsid w:val="00780435"/>
    <w:rsid w:val="007E0AA3"/>
    <w:rsid w:val="00811ADF"/>
    <w:rsid w:val="0083265A"/>
    <w:rsid w:val="00833738"/>
    <w:rsid w:val="00844459"/>
    <w:rsid w:val="009171F2"/>
    <w:rsid w:val="00920DB6"/>
    <w:rsid w:val="009656F9"/>
    <w:rsid w:val="00971D8A"/>
    <w:rsid w:val="009D429C"/>
    <w:rsid w:val="009D4353"/>
    <w:rsid w:val="009D5F0A"/>
    <w:rsid w:val="00A01FA8"/>
    <w:rsid w:val="00A03931"/>
    <w:rsid w:val="00A37D60"/>
    <w:rsid w:val="00A40095"/>
    <w:rsid w:val="00A7641B"/>
    <w:rsid w:val="00AB376F"/>
    <w:rsid w:val="00AC7E34"/>
    <w:rsid w:val="00AF2632"/>
    <w:rsid w:val="00AF50E1"/>
    <w:rsid w:val="00B11AFF"/>
    <w:rsid w:val="00B71E07"/>
    <w:rsid w:val="00B734D0"/>
    <w:rsid w:val="00B84A69"/>
    <w:rsid w:val="00BF73AE"/>
    <w:rsid w:val="00C30DD7"/>
    <w:rsid w:val="00C7399A"/>
    <w:rsid w:val="00CD4C1D"/>
    <w:rsid w:val="00D40F08"/>
    <w:rsid w:val="00DD6F85"/>
    <w:rsid w:val="00E21813"/>
    <w:rsid w:val="00E35DF1"/>
    <w:rsid w:val="00E7178E"/>
    <w:rsid w:val="00E72841"/>
    <w:rsid w:val="00F17876"/>
    <w:rsid w:val="00F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60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7348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73481"/>
    <w:rPr>
      <w:rFonts w:ascii="Times New Roman" w:hAnsi="Times New Roman"/>
      <w:b/>
      <w:sz w:val="27"/>
      <w:lang w:eastAsia="ru-RU"/>
    </w:rPr>
  </w:style>
  <w:style w:type="character" w:styleId="Hyperlink">
    <w:name w:val="Hyperlink"/>
    <w:basedOn w:val="DefaultParagraphFont"/>
    <w:uiPriority w:val="99"/>
    <w:semiHidden/>
    <w:rsid w:val="002734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F50E1"/>
    <w:pPr>
      <w:ind w:left="720"/>
      <w:contextualSpacing/>
    </w:pPr>
  </w:style>
  <w:style w:type="character" w:customStyle="1" w:styleId="wmi-callto">
    <w:name w:val="wmi-callto"/>
    <w:uiPriority w:val="99"/>
    <w:rsid w:val="003B246E"/>
  </w:style>
  <w:style w:type="paragraph" w:styleId="BalloonText">
    <w:name w:val="Balloon Text"/>
    <w:basedOn w:val="Normal"/>
    <w:link w:val="BalloonTextChar"/>
    <w:uiPriority w:val="99"/>
    <w:semiHidden/>
    <w:rsid w:val="00C7399A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99A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584</Words>
  <Characters>3329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Ekaterina</dc:creator>
  <cp:keywords/>
  <dc:description/>
  <cp:lastModifiedBy>Julia</cp:lastModifiedBy>
  <cp:revision>2</cp:revision>
  <cp:lastPrinted>2021-02-24T10:15:00Z</cp:lastPrinted>
  <dcterms:created xsi:type="dcterms:W3CDTF">2021-02-26T06:30:00Z</dcterms:created>
  <dcterms:modified xsi:type="dcterms:W3CDTF">2021-02-26T06:30:00Z</dcterms:modified>
</cp:coreProperties>
</file>